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47" w:rsidRDefault="00151447" w:rsidP="00886F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i/>
          <w:noProof/>
          <w:lang w:eastAsia="pl-PL"/>
        </w:rPr>
        <w:drawing>
          <wp:inline distT="0" distB="0" distL="0" distR="0">
            <wp:extent cx="5218430" cy="701040"/>
            <wp:effectExtent l="0" t="0" r="127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447" w:rsidRDefault="00151447" w:rsidP="00886F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886F54">
        <w:rPr>
          <w:rFonts w:ascii="Times New Roman" w:eastAsia="Times New Roman" w:hAnsi="Times New Roman" w:cs="Times New Roman"/>
          <w:b/>
          <w:lang w:eastAsia="ar-SA"/>
        </w:rPr>
        <w:t xml:space="preserve">ZAŁĄCZNIK NR 3 </w:t>
      </w:r>
    </w:p>
    <w:p w:rsidR="00886F54" w:rsidRPr="00886F54" w:rsidRDefault="00886F54" w:rsidP="00886F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Times New Roman" w:hAnsi="Times New Roman" w:cs="Times New Roman"/>
          <w:i/>
          <w:lang w:eastAsia="ar-SA"/>
        </w:rPr>
        <w:t>do Specyfikacji Istotnych Warunków Zamówienia</w:t>
      </w: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51447" w:rsidRDefault="00151447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51447" w:rsidRDefault="00151447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Times New Roman" w:hAnsi="Times New Roman" w:cs="Times New Roman"/>
          <w:lang w:eastAsia="ar-SA"/>
        </w:rPr>
        <w:t>Nazwa (pieczęć) Wykonawcy</w:t>
      </w:r>
    </w:p>
    <w:p w:rsid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51447" w:rsidRDefault="00151447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51447" w:rsidRPr="00886F54" w:rsidRDefault="00151447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Times New Roman" w:hAnsi="Times New Roman" w:cs="Times New Roman"/>
          <w:lang w:eastAsia="ar-SA"/>
        </w:rPr>
        <w:t>Nazwa Wykonawcy .....................................................................................................................</w:t>
      </w: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Times New Roman" w:hAnsi="Times New Roman" w:cs="Times New Roman"/>
          <w:lang w:eastAsia="ar-SA"/>
        </w:rPr>
        <w:t>Adres Wykonawcy .......................................................................................................................</w:t>
      </w: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Default="00886F54" w:rsidP="00886F54">
      <w:pPr>
        <w:keepNext/>
        <w:widowControl w:val="0"/>
        <w:suppressAutoHyphens/>
        <w:spacing w:after="0" w:line="240" w:lineRule="auto"/>
        <w:ind w:left="-12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eastAsia="ar-SA"/>
        </w:rPr>
      </w:pPr>
      <w:r w:rsidRPr="00886F54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151447" w:rsidRPr="00886F54" w:rsidRDefault="00151447" w:rsidP="00886F54">
      <w:pPr>
        <w:keepNext/>
        <w:widowControl w:val="0"/>
        <w:suppressAutoHyphens/>
        <w:spacing w:after="0" w:line="240" w:lineRule="auto"/>
        <w:ind w:left="-12"/>
        <w:jc w:val="center"/>
        <w:rPr>
          <w:rFonts w:ascii="Times New Roman" w:eastAsia="Lucida Sans Unicode" w:hAnsi="Times New Roman" w:cs="Arial"/>
          <w:b/>
          <w:bCs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Lucida Sans Unicode" w:hAnsi="Times New Roman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o ochronie konkurencji i konsumentów </w:t>
      </w: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hd w:val="clear" w:color="auto" w:fill="FFFFFF"/>
        <w:suppressAutoHyphens/>
        <w:spacing w:after="0" w:line="100" w:lineRule="atLeast"/>
        <w:ind w:left="54"/>
        <w:jc w:val="both"/>
        <w:rPr>
          <w:rFonts w:ascii="Times New Roman" w:eastAsia="Lucida Sans Unicode" w:hAnsi="Times New Roman" w:cs="Calibri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Pr="00886F54">
        <w:rPr>
          <w:rFonts w:ascii="Times New Roman" w:eastAsia="Lucida Sans Unicode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r w:rsidR="00AC76B0" w:rsidRPr="00AC76B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Rozbudowa istniejącej linii sortowniczej odpadów o system mechanicznego i biologicznego przetwarzania odpadów (kompostowanie i stabilizacja), polegająca na budowie Zakładu Segregacji i Zagospodarowania Odpadów w Wałbrzychu przy ul. Beethovena” – roboty budowlano montażowe – infrastruktura techniczna i hala do mechanicznej segregac</w:t>
      </w:r>
      <w:r w:rsidR="0032554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ji odpadów, Oznaczenie sprawy 14</w:t>
      </w:r>
      <w:r w:rsidR="00AC76B0" w:rsidRPr="00AC76B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/I/PN/2017</w:t>
      </w: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, n</w:t>
      </w:r>
      <w:r w:rsidRPr="00886F54">
        <w:rPr>
          <w:rFonts w:ascii="Times New Roman" w:eastAsia="Lucida Sans Unicode" w:hAnsi="Times New Roman" w:cs="Tahoma"/>
          <w:color w:val="000000"/>
          <w:sz w:val="24"/>
          <w:szCs w:val="24"/>
          <w:lang w:eastAsia="ar-SA"/>
        </w:rPr>
        <w:t xml:space="preserve">a podstawie przepisu art. 24 ust. 11 </w:t>
      </w:r>
      <w:r w:rsidR="00FD0A79">
        <w:rPr>
          <w:rFonts w:ascii="Times New Roman" w:eastAsia="Lucida Sans Unicode" w:hAnsi="Times New Roman" w:cs="Tahoma"/>
          <w:color w:val="000000"/>
          <w:sz w:val="24"/>
          <w:szCs w:val="24"/>
          <w:lang w:eastAsia="ar-SA"/>
        </w:rPr>
        <w:t xml:space="preserve">w związku z art. 24 ust.1 pkt. 23 </w:t>
      </w:r>
      <w:r w:rsidRPr="00886F54">
        <w:rPr>
          <w:rFonts w:ascii="Times New Roman" w:eastAsia="Lucida Sans Unicode" w:hAnsi="Times New Roman" w:cs="Tahoma"/>
          <w:color w:val="000000"/>
          <w:sz w:val="24"/>
          <w:szCs w:val="24"/>
          <w:lang w:eastAsia="ar-SA"/>
        </w:rPr>
        <w:t xml:space="preserve">ustawy z dnia 29 stycznia 2004r. Prawo zamówień publicznych </w:t>
      </w:r>
      <w:r w:rsidRPr="00886F54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>(</w:t>
      </w:r>
      <w:r w:rsidR="001F00EC" w:rsidRPr="001F00EC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>Dz. U. z 2017 r. poz. 1579</w:t>
      </w:r>
      <w:r w:rsidRPr="00886F54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 xml:space="preserve">). </w:t>
      </w:r>
    </w:p>
    <w:p w:rsidR="00886F54" w:rsidRPr="00886F54" w:rsidRDefault="00886F54" w:rsidP="00886F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Calibri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caps/>
          <w:color w:val="000000"/>
          <w:spacing w:val="86"/>
          <w:sz w:val="24"/>
          <w:szCs w:val="20"/>
          <w:u w:val="single"/>
          <w:lang w:eastAsia="ar-SA"/>
        </w:rPr>
      </w:pPr>
    </w:p>
    <w:p w:rsidR="00886F54" w:rsidRPr="00886F54" w:rsidRDefault="00886F54" w:rsidP="00886F54">
      <w:pPr>
        <w:widowControl w:val="0"/>
        <w:suppressAutoHyphens/>
        <w:autoSpaceDE w:val="0"/>
        <w:spacing w:before="120" w:after="60" w:line="100" w:lineRule="atLeast"/>
        <w:jc w:val="center"/>
        <w:rPr>
          <w:rFonts w:ascii="Times New Roman" w:eastAsia="Lucida Sans Unicode" w:hAnsi="Times New Roman" w:cs="Tahoma"/>
          <w:i/>
          <w:iCs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886F54" w:rsidRPr="00886F54" w:rsidRDefault="00886F54" w:rsidP="00886F54">
      <w:pPr>
        <w:widowControl w:val="0"/>
        <w:suppressAutoHyphens/>
        <w:autoSpaceDE w:val="0"/>
        <w:spacing w:before="120" w:after="60" w:line="100" w:lineRule="atLeast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Tahoma"/>
          <w:i/>
          <w:iCs/>
          <w:color w:val="000000"/>
          <w:sz w:val="24"/>
          <w:szCs w:val="24"/>
          <w:lang w:eastAsia="ar-SA"/>
        </w:rPr>
        <w:tab/>
      </w:r>
      <w:r w:rsidRPr="00886F54">
        <w:rPr>
          <w:rFonts w:ascii="Times New Roman" w:eastAsia="Lucida Sans Unicode" w:hAnsi="Times New Roman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886F54" w:rsidRPr="00886F54" w:rsidRDefault="00886F54" w:rsidP="00886F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oświadczam, że wyżej wskazany Wykonawca:</w:t>
      </w:r>
    </w:p>
    <w:p w:rsidR="00886F54" w:rsidRPr="00886F54" w:rsidRDefault="00886F54" w:rsidP="00886F54">
      <w:pPr>
        <w:widowControl w:val="0"/>
        <w:suppressAutoHyphens/>
        <w:spacing w:after="120" w:line="276" w:lineRule="auto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</w:p>
    <w:p w:rsidR="00886F54" w:rsidRPr="00886F54" w:rsidRDefault="00886F54" w:rsidP="00886F54">
      <w:pPr>
        <w:widowControl w:val="0"/>
        <w:tabs>
          <w:tab w:val="left" w:pos="720"/>
        </w:tabs>
        <w:suppressAutoHyphens/>
        <w:spacing w:after="0" w:line="276" w:lineRule="auto"/>
        <w:ind w:left="720" w:hanging="540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886F54">
        <w:rPr>
          <w:rFonts w:ascii="Book Antiqua" w:eastAsia="Lucida Sans Unicode" w:hAnsi="Book Antiqua" w:cs="Book Antiqua"/>
          <w:b/>
          <w:color w:val="000000"/>
          <w:lang w:eastAsia="ar-SA"/>
        </w:rPr>
        <w:t>(*) niepotrzebne skreślić</w:t>
      </w:r>
    </w:p>
    <w:p w:rsidR="00886F54" w:rsidRPr="00886F54" w:rsidRDefault="00886F54" w:rsidP="00886F54">
      <w:pPr>
        <w:widowControl w:val="0"/>
        <w:tabs>
          <w:tab w:val="left" w:pos="720"/>
        </w:tabs>
        <w:suppressAutoHyphens/>
        <w:spacing w:after="0" w:line="276" w:lineRule="auto"/>
        <w:ind w:left="720" w:hanging="540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886F54">
        <w:rPr>
          <w:rFonts w:ascii="Book Antiqua" w:eastAsia="Lucida Sans Unicode" w:hAnsi="Book Antiqua" w:cs="Book Antiqua"/>
          <w:b/>
          <w:color w:val="000000"/>
          <w:lang w:eastAsia="ar-SA"/>
        </w:rPr>
        <w:t>(*) niepotrzebne skreślić</w:t>
      </w:r>
    </w:p>
    <w:p w:rsidR="00886F54" w:rsidRPr="00886F54" w:rsidRDefault="00886F54" w:rsidP="00886F54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tabs>
          <w:tab w:val="left" w:pos="720"/>
        </w:tabs>
        <w:suppressAutoHyphens/>
        <w:spacing w:after="0" w:line="276" w:lineRule="auto"/>
        <w:ind w:left="180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9229DC" w:rsidRP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br/>
      </w:r>
      <w:r w:rsidRPr="009229DC">
        <w:rPr>
          <w:rFonts w:ascii="Times New Roman" w:eastAsia="Lucida Sans Unicode" w:hAnsi="Times New Roman" w:cs="Arial"/>
          <w:i/>
          <w:noProof/>
          <w:color w:val="000000"/>
          <w:sz w:val="24"/>
          <w:szCs w:val="24"/>
          <w:lang w:eastAsia="pl-PL"/>
        </w:rPr>
        <w:drawing>
          <wp:inline distT="0" distB="0" distL="0" distR="0" wp14:anchorId="06C3E9E9" wp14:editId="24F14751">
            <wp:extent cx="5218430" cy="701040"/>
            <wp:effectExtent l="0" t="0" r="127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9DC" w:rsidRP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9229DC" w:rsidRP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9229DC" w:rsidRP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UWAGA:</w:t>
      </w:r>
    </w:p>
    <w:p w:rsidR="009229DC" w:rsidRP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W przypadku gdy Wykonawca należy do grupy kapitałowej w rozumieniu ustawy</w:t>
      </w:r>
      <w:r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</w:t>
      </w: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z dnia 16 lutego 2007 r. o ochronie konkure</w:t>
      </w:r>
      <w:r w:rsidR="0032554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ncji i konsumentów (Dz.U. z 2017</w:t>
      </w: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r. </w:t>
      </w:r>
      <w:r w:rsidR="0032554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poz. 229, 1089 i 1132</w:t>
      </w: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), zobowiązany jest złożyć wraz z ofertą listę podmiotów należących do tej samej grupy kapitałowej, o których mowa w art.24 ust.1 pkt. 23 ustawy Prawo zamówień publicznych.</w:t>
      </w:r>
    </w:p>
    <w:p w:rsidR="009229DC" w:rsidRP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Wykonawcy, którzy należąc do tej samej grupy kapitałowej, w rozumieniu ustawy z dnia 16 lutego 2007 r. o ochronie konkurencji i konsumentów (Dz.U. z </w:t>
      </w:r>
      <w:r w:rsidR="0032554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2017</w:t>
      </w:r>
      <w:r w:rsidR="00325546"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r. </w:t>
      </w:r>
      <w:r w:rsidR="0032554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poz. 229, 1089 i 1132</w:t>
      </w: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), złożyli odrębne oferty, </w:t>
      </w:r>
      <w:bookmarkStart w:id="0" w:name="_GoBack"/>
      <w:bookmarkEnd w:id="0"/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zobowiązani są wykazać, że istniejące między nimi powiązania nie prowadzą do zakłócenia konkurencji w postępowaniu o udzielenie zamówienia.</w:t>
      </w:r>
    </w:p>
    <w:p w:rsidR="00151447" w:rsidRDefault="00151447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151447" w:rsidRDefault="00151447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151447" w:rsidRDefault="00151447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151447" w:rsidRDefault="00151447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151447" w:rsidRDefault="00151447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151447" w:rsidRDefault="00151447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151447" w:rsidRDefault="00151447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151447" w:rsidRPr="00886F54" w:rsidRDefault="00151447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suppressAutoHyphens/>
        <w:spacing w:after="120" w:line="240" w:lineRule="auto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886F54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886F54" w:rsidRDefault="00886F54" w:rsidP="00886F54">
      <w:pPr>
        <w:widowControl w:val="0"/>
        <w:suppressAutoHyphens/>
        <w:spacing w:after="120" w:line="240" w:lineRule="auto"/>
        <w:ind w:left="283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886F54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886F54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886F54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151447" w:rsidRDefault="00151447" w:rsidP="00886F54">
      <w:pPr>
        <w:widowControl w:val="0"/>
        <w:suppressAutoHyphens/>
        <w:spacing w:after="120" w:line="240" w:lineRule="auto"/>
        <w:ind w:left="283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</w:p>
    <w:p w:rsidR="00151447" w:rsidRDefault="00151447" w:rsidP="00886F54">
      <w:pPr>
        <w:widowControl w:val="0"/>
        <w:suppressAutoHyphens/>
        <w:spacing w:after="120" w:line="240" w:lineRule="auto"/>
        <w:ind w:left="283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</w:p>
    <w:p w:rsidR="00151447" w:rsidRDefault="00151447" w:rsidP="00886F54">
      <w:pPr>
        <w:widowControl w:val="0"/>
        <w:suppressAutoHyphens/>
        <w:spacing w:after="120" w:line="240" w:lineRule="auto"/>
        <w:ind w:left="283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</w:p>
    <w:p w:rsidR="00151447" w:rsidRPr="00886F54" w:rsidRDefault="00151447" w:rsidP="00886F54">
      <w:pPr>
        <w:widowControl w:val="0"/>
        <w:suppressAutoHyphens/>
        <w:spacing w:after="120" w:line="240" w:lineRule="auto"/>
        <w:ind w:left="283"/>
        <w:jc w:val="right"/>
        <w:rPr>
          <w:rFonts w:ascii="Book Antiqua" w:eastAsia="Lucida Sans Unicode" w:hAnsi="Book Antiqua" w:cs="Book Antiqua"/>
          <w:b/>
          <w:color w:val="000000"/>
          <w:lang w:eastAsia="ar-SA"/>
        </w:rPr>
      </w:pPr>
    </w:p>
    <w:p w:rsidR="00886F54" w:rsidRPr="00886F54" w:rsidRDefault="00886F54" w:rsidP="00886F54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Book Antiqua" w:eastAsia="Lucida Sans Unicode" w:hAnsi="Book Antiqua" w:cs="Book Antiqua"/>
          <w:b/>
          <w:color w:val="000000"/>
          <w:lang w:eastAsia="ar-SA"/>
        </w:rPr>
        <w:t>(*) niepotrzebne skreślić</w:t>
      </w:r>
    </w:p>
    <w:p w:rsidR="00927D11" w:rsidRDefault="00927D11"/>
    <w:sectPr w:rsidR="0092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54"/>
    <w:rsid w:val="000817C2"/>
    <w:rsid w:val="00151447"/>
    <w:rsid w:val="001706B1"/>
    <w:rsid w:val="001F00EC"/>
    <w:rsid w:val="00290481"/>
    <w:rsid w:val="00325546"/>
    <w:rsid w:val="0045418F"/>
    <w:rsid w:val="005814E3"/>
    <w:rsid w:val="005C515C"/>
    <w:rsid w:val="00610E35"/>
    <w:rsid w:val="006F56A6"/>
    <w:rsid w:val="00757A24"/>
    <w:rsid w:val="007767D5"/>
    <w:rsid w:val="00886F54"/>
    <w:rsid w:val="009229DC"/>
    <w:rsid w:val="00927D11"/>
    <w:rsid w:val="00AC76B0"/>
    <w:rsid w:val="00CB6C6B"/>
    <w:rsid w:val="00DB513F"/>
    <w:rsid w:val="00F91362"/>
    <w:rsid w:val="00FB229F"/>
    <w:rsid w:val="00F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74F1A-5627-4A1C-94B6-4BBFB20D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Grochocinska</dc:creator>
  <cp:keywords/>
  <dc:description/>
  <cp:lastModifiedBy>Anna Grochocinska</cp:lastModifiedBy>
  <cp:revision>7</cp:revision>
  <cp:lastPrinted>2017-10-11T10:39:00Z</cp:lastPrinted>
  <dcterms:created xsi:type="dcterms:W3CDTF">2017-10-09T09:23:00Z</dcterms:created>
  <dcterms:modified xsi:type="dcterms:W3CDTF">2017-10-11T10:39:00Z</dcterms:modified>
</cp:coreProperties>
</file>