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14:paraId="0AD74FC6" w14:textId="77777777" w:rsidTr="00C927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0A44" w14:textId="77777777" w:rsidR="00D96E14" w:rsidRDefault="00D96E14" w:rsidP="00A77572">
            <w:pPr>
              <w:pStyle w:val="Bezodstpw"/>
            </w:pPr>
            <w: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A6B3" w14:textId="77777777"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618A" w14:textId="77777777" w:rsidR="004B6351" w:rsidRDefault="004B6351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8CEC293" w14:textId="77777777" w:rsidR="00D96E14" w:rsidRPr="00C658F1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 NR 4</w:t>
            </w:r>
            <w:r w:rsidRPr="00C658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DO SIWZ</w:t>
            </w:r>
          </w:p>
          <w:p w14:paraId="3F0B5A45" w14:textId="77777777"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14:paraId="3192CCE1" w14:textId="24571C7C"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  <w:r w:rsidR="001B0EF0">
              <w:rPr>
                <w:rFonts w:ascii="Calibri" w:hAnsi="Calibri" w:cs="Calibri"/>
                <w:sz w:val="22"/>
                <w:szCs w:val="22"/>
              </w:rPr>
              <w:t xml:space="preserve"> i oferowane</w:t>
            </w:r>
            <w:bookmarkStart w:id="0" w:name="_GoBack"/>
            <w:bookmarkEnd w:id="0"/>
          </w:p>
          <w:p w14:paraId="67CA95F9" w14:textId="77777777" w:rsidR="00CB1E7A" w:rsidRPr="00CB1E7A" w:rsidRDefault="00CB1E7A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612C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14:paraId="2AE4CE85" w14:textId="40E7006B" w:rsidR="00D96E14" w:rsidRDefault="00D96E14" w:rsidP="0028272E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8F9F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14:paraId="1D398F4B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14:paraId="443B037E" w14:textId="77777777"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14:paraId="2701CB0C" w14:textId="77777777"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28272E" w14:paraId="12A27C14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0C31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5C30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Samochód karawan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739B" w14:textId="5201E69A" w:rsidR="0028272E" w:rsidRPr="00CE0996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fabrycznie </w:t>
            </w:r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nowego samochodu specjalnego typu karawan pogrzebowy o DMC do 3500 kg,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produkcja 2019 lub 2020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24E" w14:textId="15EA9DE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963C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01E84CE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BD8A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52C3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Nadwozie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F7F4" w14:textId="79503D01" w:rsidR="0028272E" w:rsidRPr="00CE0996" w:rsidRDefault="0028272E" w:rsidP="0028272E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E0996">
              <w:rPr>
                <w:rFonts w:asciiTheme="minorHAnsi" w:hAnsiTheme="minorHAnsi" w:cstheme="minorHAnsi"/>
              </w:rPr>
              <w:t>typu van (minibus), liczba drzwi  5 w tym 2 drzwi bocznych przesuwnych , tylne podnoszone do góry) , ilość miejsc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E0996">
              <w:rPr>
                <w:rFonts w:asciiTheme="minorHAnsi" w:hAnsiTheme="minorHAnsi" w:cstheme="minorHAnsi"/>
              </w:rPr>
              <w:t xml:space="preserve"> 5, 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1CF" w14:textId="64B7662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D7B1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8A3FA0F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B511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2C1D" w14:textId="77777777" w:rsidR="0028272E" w:rsidRPr="00A416C6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sz w:val="22"/>
                <w:szCs w:val="22"/>
              </w:rPr>
              <w:t>silnik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0D55" w14:textId="77777777" w:rsidR="0028272E" w:rsidRPr="00A416C6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416C6">
              <w:rPr>
                <w:rFonts w:asciiTheme="minorHAnsi" w:hAnsiTheme="minorHAnsi" w:cstheme="minorHAnsi"/>
              </w:rPr>
              <w:t>Wysokoprężny o pojemności z przedziału  1598cm - 2500 cm³ i mocy nie mniejszej niż 120 KM, norma emisji spalin Euro 6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395" w14:textId="6AD5CBF7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C77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431DC53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C95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2224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Kabina kierowcy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8B82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1450">
              <w:rPr>
                <w:rFonts w:asciiTheme="minorHAnsi" w:hAnsiTheme="minorHAnsi" w:cstheme="minorHAnsi"/>
              </w:rPr>
              <w:t>dwudrzwiowa, fotel kierowcy z zagłówkiem regulowany w 3 płaszczyznach, podwójny fotel pasażera z zagłówkami, klimatyzowana, elektrycznie regulowane szyby drzwi, lusterka podgrzewane elektrycznie regulowane, centralny zamek, radio, poduszki powietrzne m</w:t>
            </w:r>
            <w:r>
              <w:rPr>
                <w:rFonts w:asciiTheme="minorHAnsi" w:hAnsiTheme="minorHAnsi" w:cstheme="minorHAnsi"/>
              </w:rPr>
              <w:t>.</w:t>
            </w:r>
            <w:r w:rsidRPr="00231450">
              <w:rPr>
                <w:rFonts w:asciiTheme="minorHAnsi" w:hAnsiTheme="minorHAnsi" w:cstheme="minorHAnsi"/>
              </w:rPr>
              <w:t>in. dla kierowcy i pasażera,</w:t>
            </w:r>
          </w:p>
          <w:p w14:paraId="7AA3B830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1F4" w14:textId="26FEA39D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BC0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3E50F220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05F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95D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układ kierowniczy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5364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wspomaganie układu kierowniczego z bezpieczną kolumną kierownicy regulowaną w dwóch płaszczyznach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E797" w14:textId="11D792A2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5189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50DBEB1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8B0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18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skrzynia biegów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A4C2" w14:textId="77777777" w:rsidR="0028272E" w:rsidRPr="00231450" w:rsidRDefault="0028272E" w:rsidP="0028272E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automatyczna</w:t>
            </w: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skrzynia biegów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84F7" w14:textId="1621071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AD13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B8E70FA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1D5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B0A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systemy bezpieczeństwa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B9F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ABS, ESP,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A3D3" w14:textId="0C1A3768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BBEE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4599268" w14:textId="77777777" w:rsidTr="00921BC0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06A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1AB9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hamulce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EDD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hamulce tarczowe na obu osiach lub tarczowo bębnowe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E20" w14:textId="22347A2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9D7C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998E418" w14:textId="77777777" w:rsidTr="00AF2F78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A35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B26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wyposażenie dodatkowe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D2D1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światła dzienne, halogeny, c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zujniki parkowania tył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4A5" w14:textId="523F727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2B0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3276720D" w14:textId="77777777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2ECF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769D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66CF" w14:textId="1D4D8879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eastAsia="en-US"/>
              </w:rPr>
              <w:t>grafitowy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 metalik, </w:t>
            </w:r>
            <w:r w:rsidRPr="00231450">
              <w:rPr>
                <w:rFonts w:asciiTheme="minorHAnsi" w:hAnsiTheme="minorHAnsi" w:cstheme="minorHAnsi"/>
              </w:rPr>
              <w:t>z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derzaki w kolorze nadwozia,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041E" w14:textId="671693C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C27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208C173" w14:textId="77777777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2B40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F783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</w:rPr>
              <w:t>wyposażenie inne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3E72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koło zapasowe, dywaniki, podnośnik, gaśnica, apteczka, trójkąt ostrzegawczy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DCB" w14:textId="682FDF48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C18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488FB1B" w14:textId="77777777" w:rsidTr="00683233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04F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17D5" w14:textId="77777777" w:rsidR="0028272E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Przedział trumienny</w:t>
            </w:r>
          </w:p>
          <w:p w14:paraId="7BBD0996" w14:textId="77777777" w:rsidR="0028272E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4B61">
              <w:rPr>
                <w:rFonts w:asciiTheme="minorHAnsi" w:hAnsiTheme="minorHAnsi" w:cstheme="minorHAnsi"/>
                <w:sz w:val="22"/>
                <w:szCs w:val="22"/>
              </w:rPr>
              <w:t>Profesjonalna zabudowa funeralna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E25BD13" w14:textId="77777777" w:rsidR="0028272E" w:rsidRPr="00A77572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45DD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Wózek do trumny wysuwany poza gabaryt pojazdu, pokryty stalą nierdzewną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FF75" w14:textId="0F95AA8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12F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2BFB5A1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F12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1B38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30B4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trumny przed przemieszczaniem w czasie transportu.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1873" w14:textId="7BBB703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A9F4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758AFDC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BFF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8F2B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4B0C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Nosidełko  umożliwiające bezpieczny transport urny w samochodzie z możliwością demontażu w celu doniesienia urny na miejsce pochówku.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0E4" w14:textId="60CD5EF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1307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4E5CDBE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6D3A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2FE5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5EA1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Oświetlenie </w:t>
            </w:r>
            <w:proofErr w:type="spellStart"/>
            <w:r>
              <w:rPr>
                <w:rFonts w:asciiTheme="minorHAnsi" w:hAnsiTheme="minorHAnsi" w:cstheme="minorHAnsi"/>
              </w:rPr>
              <w:t>led</w:t>
            </w:r>
            <w:proofErr w:type="spellEnd"/>
            <w:r>
              <w:rPr>
                <w:rFonts w:asciiTheme="minorHAnsi" w:hAnsiTheme="minorHAnsi" w:cstheme="minorHAnsi"/>
              </w:rPr>
              <w:t xml:space="preserve"> przedziału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279" w14:textId="4C4474C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D756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DCC94A2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C126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A174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A007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Wentylacja wyciągowa wymuszona,</w:t>
            </w:r>
          </w:p>
          <w:p w14:paraId="2C5611EC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5B6E" w14:textId="7940512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7CD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4358989" w14:textId="77777777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D1BC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ECB1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228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Przesuwne drzwi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1450">
              <w:rPr>
                <w:rFonts w:asciiTheme="minorHAnsi" w:hAnsiTheme="minorHAnsi" w:cstheme="minorHAnsi"/>
              </w:rPr>
              <w:t>boczne (L P)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1450">
              <w:rPr>
                <w:rFonts w:asciiTheme="minorHAnsi" w:hAnsiTheme="minorHAnsi" w:cstheme="minorHAnsi"/>
              </w:rPr>
              <w:t xml:space="preserve">przeszklone,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B7C3" w14:textId="3375353B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61D8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95070F0" w14:textId="77777777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4687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8953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1EA7" w14:textId="77777777" w:rsidR="0028272E" w:rsidRPr="00A416C6" w:rsidRDefault="0028272E" w:rsidP="0028272E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A416C6">
              <w:rPr>
                <w:rFonts w:asciiTheme="minorHAnsi" w:eastAsia="Calibri" w:hAnsiTheme="minorHAnsi" w:cstheme="minorHAnsi"/>
                <w:lang w:eastAsia="en-US"/>
              </w:rPr>
              <w:t>Wymiary przedziału trumiennego: długość min. 2150 mm, szerokość min. 1150 mm między nadkolami, min. 1500 mm ponad nadkolami, wysokość min. 1100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CEB" w14:textId="3287F4F9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4B73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0B519CA" w14:textId="77777777" w:rsidTr="00787197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923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FD9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F54" w14:textId="77777777" w:rsidR="0028272E" w:rsidRPr="00231450" w:rsidRDefault="0028272E" w:rsidP="0028272E">
            <w:pPr>
              <w:spacing w:after="0" w:line="100" w:lineRule="atLeast"/>
              <w:rPr>
                <w:rFonts w:asciiTheme="minorHAnsi" w:eastAsia="Calibri" w:hAnsiTheme="minorHAnsi" w:cstheme="minorHAnsi"/>
                <w:lang w:eastAsia="en-US"/>
              </w:rPr>
            </w:pPr>
            <w:r w:rsidRPr="00231450">
              <w:rPr>
                <w:rFonts w:asciiTheme="minorHAnsi" w:hAnsiTheme="minorHAnsi" w:cstheme="minorHAnsi"/>
              </w:rPr>
              <w:t>Gwarancja na pojazd nie mniej niż 2 lata na silnik i podzespoły mechaniczne - bez limitu kilometrów, min 6 lat gwarancji na perforację blachy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751" w14:textId="24CDB47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DDB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09914E6" w14:textId="77777777" w:rsidTr="001A595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1F7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435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0EFC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Gwarancja na zabudowę: min. 2 lata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E06B" w14:textId="029057E7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0E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EFAE640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5E66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344A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9EE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Świadectwo homologacji oraz atest higieniczny wydany przez właściwe organy - samochód musi spełniać warunki techniczne i sanitarne pozwalające na jego rejestrację jako samochód pogrzebowy (autokarawan),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5EE" w14:textId="7688EE4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676" w14:textId="77777777" w:rsidR="0028272E" w:rsidRDefault="0028272E" w:rsidP="0028272E"/>
        </w:tc>
      </w:tr>
      <w:tr w:rsidR="0028272E" w14:paraId="2B8D5851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08F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560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4A6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3B5" w14:textId="6E261B4F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2E62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0C83D8F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F8C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1D4C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C420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Serwis stacjonarny w odległości  do 100 km</w:t>
            </w:r>
            <w:r>
              <w:rPr>
                <w:rFonts w:asciiTheme="minorHAnsi" w:hAnsiTheme="minorHAnsi" w:cstheme="minorHAnsi"/>
              </w:rPr>
              <w:t xml:space="preserve"> od siedziby zamawiającego</w:t>
            </w:r>
            <w:r w:rsidRPr="00231450">
              <w:rPr>
                <w:rFonts w:asciiTheme="minorHAnsi" w:hAnsiTheme="minorHAnsi" w:cstheme="minorHAnsi"/>
              </w:rPr>
              <w:t>, wykonawca gwarantuje, że przystąpi do naprawy serwisowej w czasie nie dłuższym niż 48 godzin od zgłoszenia awarii,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F75" w14:textId="46F2887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718F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E18C017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8326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075E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94B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</w:rPr>
              <w:t xml:space="preserve">Świadectwo homologacji oraz atest higieniczny wydany przez właściwe organy - samochód musi </w:t>
            </w:r>
            <w:r w:rsidRPr="00231450">
              <w:rPr>
                <w:rFonts w:asciiTheme="minorHAnsi" w:eastAsia="Calibri" w:hAnsiTheme="minorHAnsi" w:cstheme="minorHAnsi"/>
              </w:rPr>
              <w:lastRenderedPageBreak/>
              <w:t xml:space="preserve">spełniać warunki techniczne i sanitarne pozwalające na jego rejestrację jako samochód pogrzebowy (karawan),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13A" w14:textId="6169B39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C705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1C3916E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11D1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4223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0FEE" w14:textId="77777777" w:rsidR="0028272E" w:rsidRPr="00CE0996" w:rsidRDefault="0028272E" w:rsidP="0028272E">
            <w:pPr>
              <w:rPr>
                <w:rFonts w:asciiTheme="minorHAnsi" w:hAnsiTheme="minorHAnsi" w:cstheme="minorHAnsi"/>
              </w:rPr>
            </w:pPr>
            <w:r w:rsidRPr="00CE0996">
              <w:rPr>
                <w:rFonts w:asciiTheme="minorHAnsi" w:hAnsiTheme="minorHAnsi" w:cstheme="minorHAnsi"/>
              </w:rPr>
              <w:t>Przy odbiorze pojazdu sprzedający dostarczy pełną dokumentację pojazdu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07C8" w14:textId="2F1A8AF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7A32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588D5BF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E475" w14:textId="77777777" w:rsidR="0028272E" w:rsidRDefault="0028272E" w:rsidP="0028272E"/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2406" w14:textId="77777777" w:rsidR="0028272E" w:rsidRDefault="0028272E" w:rsidP="0028272E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CF42" w14:textId="77777777" w:rsidR="0028272E" w:rsidRPr="00CE0996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Dokonanie rejestracji pojazdu leży po stronie Wykonawcy.</w:t>
            </w:r>
          </w:p>
          <w:p w14:paraId="543D0DA9" w14:textId="77777777" w:rsidR="0028272E" w:rsidRPr="00CE0996" w:rsidRDefault="0028272E" w:rsidP="0028272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1CF" w14:textId="2851A53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2DE1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E71D5F6" w14:textId="77777777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563" w14:textId="77777777" w:rsidR="0028272E" w:rsidRDefault="0028272E" w:rsidP="0028272E">
            <w: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0179" w14:textId="77777777" w:rsidR="0028272E" w:rsidRDefault="0028272E" w:rsidP="0028272E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5833" w14:textId="77777777" w:rsidR="0028272E" w:rsidRPr="00F90D55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color w:val="0070C0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Dostarczone samochód musi być fabrycznie nowy, wyprodukowa</w:t>
            </w:r>
            <w:r>
              <w:rPr>
                <w:rFonts w:asciiTheme="minorHAnsi" w:eastAsia="Calibri" w:hAnsiTheme="minorHAnsi" w:cs="Calibri"/>
                <w:lang w:eastAsia="en-US"/>
              </w:rPr>
              <w:t>ny nie wcześniej niż w roku 2019</w:t>
            </w:r>
            <w:r w:rsidRPr="00CE0996">
              <w:rPr>
                <w:rFonts w:asciiTheme="minorHAnsi" w:eastAsia="Calibri" w:hAnsiTheme="minorHAnsi" w:cs="Calibri"/>
                <w:lang w:eastAsia="en-US"/>
              </w:rPr>
              <w:t xml:space="preserve"> r. , wolny od wad technicznych i prawnych, dopuszczony do obrotu, I gatunku, do którego nie mają prawa osoby trzecie oraz nie będące przedmiotem żadnego postępowania i zabezpieczenia.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5CD1" w14:textId="5F3BB1AD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91E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8DB43DA" w14:textId="77777777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264C" w14:textId="77777777" w:rsidR="0028272E" w:rsidRDefault="0028272E" w:rsidP="0028272E">
            <w: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E2B1" w14:textId="77777777" w:rsidR="0028272E" w:rsidRDefault="0028272E" w:rsidP="0028272E">
            <w:r>
              <w:t>Dane identyfikacyjne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52CE" w14:textId="1BBEB61C" w:rsidR="0028272E" w:rsidRPr="00CE0996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Marka, model oferowanego samochodu – </w:t>
            </w:r>
            <w:r w:rsidRPr="00FC3EEE">
              <w:rPr>
                <w:rFonts w:asciiTheme="minorHAnsi" w:eastAsia="Calibri" w:hAnsiTheme="minorHAnsi" w:cs="Calibri"/>
                <w:b/>
                <w:lang w:eastAsia="en-US"/>
              </w:rPr>
              <w:t>proszę podać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4D4" w14:textId="10FF52A7" w:rsidR="0028272E" w:rsidRPr="006847B1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Marka</w:t>
            </w:r>
            <w:r w:rsidRPr="006847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……………</w:t>
            </w:r>
          </w:p>
          <w:p w14:paraId="62B363B8" w14:textId="77777777" w:rsidR="0028272E" w:rsidRPr="00D53DF6" w:rsidRDefault="0028272E" w:rsidP="0028272E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D53DF6">
              <w:rPr>
                <w:rFonts w:eastAsia="Times New Roman"/>
                <w:bCs/>
                <w:color w:val="000000"/>
                <w:sz w:val="18"/>
                <w:szCs w:val="18"/>
              </w:rPr>
              <w:t>(proszę podać)</w:t>
            </w:r>
          </w:p>
          <w:p w14:paraId="1705675B" w14:textId="77777777" w:rsidR="0028272E" w:rsidRPr="006847B1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47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Model ……………</w:t>
            </w:r>
          </w:p>
          <w:p w14:paraId="23E96CA6" w14:textId="455ADBE9" w:rsidR="0028272E" w:rsidRPr="00C331A6" w:rsidRDefault="0028272E" w:rsidP="0028272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D53DF6">
              <w:rPr>
                <w:rFonts w:eastAsia="Times New Roman"/>
                <w:bCs/>
                <w:color w:val="000000"/>
                <w:sz w:val="18"/>
                <w:szCs w:val="18"/>
              </w:rPr>
              <w:t>(proszę podać)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DE8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C6D55D" w14:textId="77777777" w:rsidR="0066697D" w:rsidRDefault="0066697D" w:rsidP="001963F6">
      <w:pPr>
        <w:keepNext/>
        <w:spacing w:after="200" w:line="300" w:lineRule="atLeast"/>
        <w:jc w:val="both"/>
        <w:rPr>
          <w:rFonts w:cs="Calibri"/>
        </w:rPr>
      </w:pPr>
    </w:p>
    <w:p w14:paraId="2CF44274" w14:textId="77777777"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14:paraId="31A624BF" w14:textId="77777777" w:rsidR="00EF12E9" w:rsidRPr="009D735A" w:rsidRDefault="00EF12E9" w:rsidP="00EF12E9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D735A">
        <w:rPr>
          <w:rFonts w:ascii="Times New Roman" w:hAnsi="Times New Roman"/>
          <w:b/>
          <w:sz w:val="20"/>
          <w:szCs w:val="20"/>
        </w:rPr>
        <w:t xml:space="preserve">Zamawiający w tabeli określił minimalne wymagania dotyczące zamawianego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. Wykonawca może zaoferować </w:t>
      </w:r>
      <w:r>
        <w:rPr>
          <w:rFonts w:ascii="Times New Roman" w:hAnsi="Times New Roman"/>
          <w:b/>
          <w:sz w:val="20"/>
          <w:szCs w:val="20"/>
        </w:rPr>
        <w:t xml:space="preserve">samochód </w:t>
      </w:r>
      <w:r w:rsidRPr="009D735A">
        <w:rPr>
          <w:rFonts w:ascii="Times New Roman" w:hAnsi="Times New Roman"/>
          <w:b/>
          <w:sz w:val="20"/>
          <w:szCs w:val="20"/>
        </w:rPr>
        <w:t xml:space="preserve">o wyższych parametrach niż określone przez Zamawiającego. Zaoferowanie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 o parametrach mniejszych niż określone lub brak zaoferowania któregokolwiek z wymaganych parametrów spowoduje odrzucenie oferty na podstawie art. 89 ust.1 pkt.2 </w:t>
      </w:r>
      <w:proofErr w:type="spellStart"/>
      <w:r w:rsidRPr="009D735A">
        <w:rPr>
          <w:rFonts w:ascii="Times New Roman" w:hAnsi="Times New Roman"/>
          <w:b/>
          <w:sz w:val="20"/>
          <w:szCs w:val="20"/>
        </w:rPr>
        <w:t>upzp</w:t>
      </w:r>
      <w:proofErr w:type="spellEnd"/>
      <w:r w:rsidRPr="009D735A">
        <w:rPr>
          <w:rFonts w:ascii="Times New Roman" w:hAnsi="Times New Roman"/>
          <w:b/>
          <w:sz w:val="20"/>
          <w:szCs w:val="20"/>
        </w:rPr>
        <w:t xml:space="preserve">. Przedstawione przez Wykonawcę parametry muszą w sposób jednoznaczny określać, że oferowany </w:t>
      </w:r>
      <w:r>
        <w:rPr>
          <w:rFonts w:ascii="Times New Roman" w:hAnsi="Times New Roman"/>
          <w:b/>
          <w:sz w:val="20"/>
          <w:szCs w:val="20"/>
        </w:rPr>
        <w:t>samochód</w:t>
      </w:r>
      <w:r w:rsidRPr="009D735A">
        <w:rPr>
          <w:rFonts w:ascii="Times New Roman" w:hAnsi="Times New Roman"/>
          <w:b/>
          <w:sz w:val="20"/>
          <w:szCs w:val="20"/>
        </w:rPr>
        <w:t xml:space="preserve"> spełnia postawione przez Zamawiającego wymagania. 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W przypadku zaoferowania asortymentu o parametrach wyższych niż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wymagane przez Zamawiającego, W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ykonawca obowiązany jest je dokładnie opisać.</w:t>
      </w:r>
    </w:p>
    <w:p w14:paraId="4DDC8D9A" w14:textId="77777777" w:rsidR="002E6338" w:rsidRPr="009D41C2" w:rsidRDefault="002E6338" w:rsidP="001963F6">
      <w:pPr>
        <w:keepNext/>
        <w:spacing w:after="200" w:line="300" w:lineRule="atLeast"/>
        <w:jc w:val="both"/>
        <w:rPr>
          <w:rFonts w:cs="Calibri"/>
          <w:color w:val="FF0000"/>
          <w:sz w:val="32"/>
          <w:szCs w:val="32"/>
        </w:rPr>
      </w:pPr>
    </w:p>
    <w:p w14:paraId="21311B19" w14:textId="77777777"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14:paraId="73E952DD" w14:textId="77777777" w:rsidR="001963F6" w:rsidRDefault="001963F6" w:rsidP="001963F6">
      <w:pPr>
        <w:keepNext/>
        <w:spacing w:after="200" w:line="300" w:lineRule="atLeas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………………………………………………………………………………………………………………………………</w:t>
      </w:r>
    </w:p>
    <w:p w14:paraId="591CDEBF" w14:textId="77777777" w:rsidR="001963F6" w:rsidRDefault="001963F6" w:rsidP="001963F6">
      <w:pPr>
        <w:keepNext/>
        <w:spacing w:after="200" w:line="300" w:lineRule="atLeast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p w14:paraId="439A25F8" w14:textId="77777777" w:rsidR="001963F6" w:rsidRDefault="001963F6" w:rsidP="001963F6"/>
    <w:p w14:paraId="2E3759FC" w14:textId="77777777" w:rsidR="00BC6A1E" w:rsidRDefault="00BC6A1E"/>
    <w:sectPr w:rsidR="00BC6A1E" w:rsidSect="00C658F1">
      <w:headerReference w:type="default" r:id="rId7"/>
      <w:pgSz w:w="16838" w:h="11906" w:orient="landscape"/>
      <w:pgMar w:top="1985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73F1" w14:textId="77777777" w:rsidR="00A6147D" w:rsidRDefault="00A6147D" w:rsidP="002031E7">
      <w:pPr>
        <w:spacing w:after="0" w:line="240" w:lineRule="auto"/>
      </w:pPr>
      <w:r>
        <w:separator/>
      </w:r>
    </w:p>
  </w:endnote>
  <w:endnote w:type="continuationSeparator" w:id="0">
    <w:p w14:paraId="0DF8C77A" w14:textId="77777777" w:rsidR="00A6147D" w:rsidRDefault="00A6147D" w:rsidP="0020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65021" w14:textId="77777777" w:rsidR="00A6147D" w:rsidRDefault="00A6147D" w:rsidP="002031E7">
      <w:pPr>
        <w:spacing w:after="0" w:line="240" w:lineRule="auto"/>
      </w:pPr>
      <w:r>
        <w:separator/>
      </w:r>
    </w:p>
  </w:footnote>
  <w:footnote w:type="continuationSeparator" w:id="0">
    <w:p w14:paraId="2D9E9BCE" w14:textId="77777777" w:rsidR="00A6147D" w:rsidRDefault="00A6147D" w:rsidP="0020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E10F" w14:textId="77777777" w:rsidR="00EF2F5A" w:rsidRDefault="00EF2F5A" w:rsidP="00EF2F5A">
    <w:pPr>
      <w:spacing w:line="300" w:lineRule="atLeast"/>
      <w:jc w:val="right"/>
      <w:rPr>
        <w:rFonts w:eastAsia="Times New Roman" w:cs="Calibri"/>
        <w:b/>
        <w:kern w:val="1"/>
        <w:lang w:eastAsia="hi-IN" w:bidi="hi-IN"/>
      </w:rPr>
    </w:pPr>
    <w:r>
      <w:rPr>
        <w:rFonts w:eastAsia="Times New Roman" w:cs="Calibri"/>
        <w:b/>
        <w:kern w:val="1"/>
        <w:lang w:eastAsia="hi-IN" w:bidi="hi-IN"/>
      </w:rPr>
      <w:t xml:space="preserve">Załącznik nr 4 do </w:t>
    </w:r>
    <w:proofErr w:type="spellStart"/>
    <w:r>
      <w:rPr>
        <w:rFonts w:eastAsia="Times New Roman" w:cs="Calibri"/>
        <w:b/>
        <w:kern w:val="1"/>
        <w:lang w:eastAsia="hi-IN" w:bidi="hi-IN"/>
      </w:rPr>
      <w:t>siwz</w:t>
    </w:r>
    <w:proofErr w:type="spellEnd"/>
  </w:p>
  <w:p w14:paraId="19C672FA" w14:textId="77777777" w:rsidR="00EF2F5A" w:rsidRPr="002E119D" w:rsidRDefault="00EF2F5A" w:rsidP="00EF2F5A">
    <w:pPr>
      <w:autoSpaceDE w:val="0"/>
      <w:autoSpaceDN w:val="0"/>
      <w:spacing w:before="60" w:after="60" w:line="360" w:lineRule="auto"/>
      <w:ind w:hanging="295"/>
      <w:jc w:val="center"/>
      <w:rPr>
        <w:rFonts w:ascii="Arial" w:hAnsi="Arial" w:cs="Arial"/>
        <w:b/>
      </w:rPr>
    </w:pPr>
    <w:r>
      <w:rPr>
        <w:rFonts w:eastAsia="Times New Roman" w:cs="Calibri"/>
        <w:b/>
        <w:kern w:val="1"/>
        <w:lang w:eastAsia="hi-IN" w:bidi="hi-IN"/>
      </w:rPr>
      <w:t>przetarg nieograniczony</w:t>
    </w:r>
    <w:r w:rsidRPr="00E65252">
      <w:rPr>
        <w:rFonts w:eastAsia="Times New Roman" w:cs="Calibri"/>
        <w:b/>
        <w:kern w:val="1"/>
        <w:lang w:eastAsia="hi-IN" w:bidi="hi-IN"/>
      </w:rPr>
      <w:t xml:space="preserve"> pn. </w:t>
    </w:r>
    <w:r w:rsidRPr="002E119D">
      <w:rPr>
        <w:rFonts w:ascii="Arial" w:hAnsi="Arial" w:cs="Arial"/>
        <w:b/>
      </w:rPr>
      <w:t>„Dostawa w ramach leasingu operacyjnego fabrycznie nowego samochodu karawan dla Miejskiego Zakładu Usług Komunalnych Sp. z o.o. w Wałbrzychu”</w:t>
    </w:r>
  </w:p>
  <w:p w14:paraId="6D358ED3" w14:textId="77777777" w:rsidR="00EF2F5A" w:rsidRPr="002E119D" w:rsidRDefault="00EF2F5A" w:rsidP="00EF2F5A">
    <w:pPr>
      <w:autoSpaceDE w:val="0"/>
      <w:autoSpaceDN w:val="0"/>
      <w:spacing w:before="60" w:after="60" w:line="360" w:lineRule="auto"/>
      <w:ind w:hanging="295"/>
      <w:jc w:val="center"/>
      <w:rPr>
        <w:rFonts w:ascii="Arial" w:hAnsi="Arial" w:cs="Arial"/>
        <w:b/>
        <w:bCs/>
      </w:rPr>
    </w:pPr>
  </w:p>
  <w:p w14:paraId="3AB522B9" w14:textId="77777777" w:rsidR="00EF2F5A" w:rsidRPr="002E119D" w:rsidRDefault="00EF2F5A" w:rsidP="00EF2F5A">
    <w:pPr>
      <w:autoSpaceDE w:val="0"/>
      <w:autoSpaceDN w:val="0"/>
      <w:spacing w:line="360" w:lineRule="auto"/>
      <w:jc w:val="center"/>
      <w:rPr>
        <w:rFonts w:ascii="Arial" w:hAnsi="Arial" w:cs="Arial"/>
        <w:b/>
      </w:rPr>
    </w:pPr>
    <w:r w:rsidRPr="002E119D">
      <w:rPr>
        <w:rFonts w:ascii="Arial" w:hAnsi="Arial" w:cs="Arial"/>
        <w:b/>
      </w:rPr>
      <w:t>Oznaczenie sprawy 16/</w:t>
    </w:r>
    <w:proofErr w:type="spellStart"/>
    <w:r w:rsidRPr="002E119D">
      <w:rPr>
        <w:rFonts w:ascii="Arial" w:hAnsi="Arial" w:cs="Arial"/>
        <w:b/>
      </w:rPr>
      <w:t>ZCiP</w:t>
    </w:r>
    <w:proofErr w:type="spellEnd"/>
    <w:r w:rsidRPr="002E119D">
      <w:rPr>
        <w:rFonts w:ascii="Arial" w:hAnsi="Arial" w:cs="Arial"/>
        <w:b/>
      </w:rPr>
      <w:t>/PN/2020</w:t>
    </w:r>
  </w:p>
  <w:p w14:paraId="6DB62D00" w14:textId="0F99C926" w:rsidR="002031E7" w:rsidRDefault="002031E7" w:rsidP="00EF2F5A">
    <w:pPr>
      <w:spacing w:line="300" w:lineRule="atLea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C1025"/>
    <w:rsid w:val="00157B35"/>
    <w:rsid w:val="00160B90"/>
    <w:rsid w:val="001701D6"/>
    <w:rsid w:val="001963F6"/>
    <w:rsid w:val="001B0EF0"/>
    <w:rsid w:val="001B4D73"/>
    <w:rsid w:val="001E0F29"/>
    <w:rsid w:val="001E4BE1"/>
    <w:rsid w:val="002031E7"/>
    <w:rsid w:val="00231450"/>
    <w:rsid w:val="00271BFE"/>
    <w:rsid w:val="0028272E"/>
    <w:rsid w:val="002A1F3C"/>
    <w:rsid w:val="002E6338"/>
    <w:rsid w:val="00346E93"/>
    <w:rsid w:val="00366FCD"/>
    <w:rsid w:val="003D616B"/>
    <w:rsid w:val="00470F9B"/>
    <w:rsid w:val="004B6351"/>
    <w:rsid w:val="004F37F9"/>
    <w:rsid w:val="0054437C"/>
    <w:rsid w:val="005A0936"/>
    <w:rsid w:val="00601B8A"/>
    <w:rsid w:val="00611F45"/>
    <w:rsid w:val="00616B5B"/>
    <w:rsid w:val="0062607E"/>
    <w:rsid w:val="0066697D"/>
    <w:rsid w:val="007301B8"/>
    <w:rsid w:val="0075360F"/>
    <w:rsid w:val="00793FB0"/>
    <w:rsid w:val="007B70A2"/>
    <w:rsid w:val="007E1C5C"/>
    <w:rsid w:val="007E639F"/>
    <w:rsid w:val="007E66DF"/>
    <w:rsid w:val="00815F1A"/>
    <w:rsid w:val="00832032"/>
    <w:rsid w:val="00837797"/>
    <w:rsid w:val="00840473"/>
    <w:rsid w:val="008858AE"/>
    <w:rsid w:val="008E4DFB"/>
    <w:rsid w:val="009030D7"/>
    <w:rsid w:val="009111D4"/>
    <w:rsid w:val="00972384"/>
    <w:rsid w:val="009D41C2"/>
    <w:rsid w:val="00A0379D"/>
    <w:rsid w:val="00A416C6"/>
    <w:rsid w:val="00A6147D"/>
    <w:rsid w:val="00A70B47"/>
    <w:rsid w:val="00A77572"/>
    <w:rsid w:val="00A83C70"/>
    <w:rsid w:val="00A938F8"/>
    <w:rsid w:val="00B074E4"/>
    <w:rsid w:val="00B2067A"/>
    <w:rsid w:val="00B44B61"/>
    <w:rsid w:val="00B80149"/>
    <w:rsid w:val="00BC6A1E"/>
    <w:rsid w:val="00C03530"/>
    <w:rsid w:val="00C16EB2"/>
    <w:rsid w:val="00C331A6"/>
    <w:rsid w:val="00C63533"/>
    <w:rsid w:val="00C658F1"/>
    <w:rsid w:val="00CB1E7A"/>
    <w:rsid w:val="00CE0996"/>
    <w:rsid w:val="00CE5D93"/>
    <w:rsid w:val="00CE6DAC"/>
    <w:rsid w:val="00D46751"/>
    <w:rsid w:val="00D76A71"/>
    <w:rsid w:val="00D93C36"/>
    <w:rsid w:val="00D96E14"/>
    <w:rsid w:val="00DC315F"/>
    <w:rsid w:val="00E52039"/>
    <w:rsid w:val="00E9690D"/>
    <w:rsid w:val="00EA0B1D"/>
    <w:rsid w:val="00EA2F76"/>
    <w:rsid w:val="00ED0300"/>
    <w:rsid w:val="00ED15FC"/>
    <w:rsid w:val="00EF12E9"/>
    <w:rsid w:val="00EF2F5A"/>
    <w:rsid w:val="00F32EA2"/>
    <w:rsid w:val="00F42A5C"/>
    <w:rsid w:val="00F7662F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FB49"/>
  <w15:docId w15:val="{1FA90A5B-8C8A-4AD3-9DED-44DBA7E5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paragraph" w:styleId="Bezodstpw">
    <w:name w:val="No Spacing"/>
    <w:uiPriority w:val="1"/>
    <w:qFormat/>
    <w:rsid w:val="00A77572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9F"/>
    <w:rPr>
      <w:rFonts w:ascii="Tahoma" w:eastAsia="SimSu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1E7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Leslaw Mazurkiewicz</dc:creator>
  <cp:lastModifiedBy>Anna Grochocinska</cp:lastModifiedBy>
  <cp:revision>5</cp:revision>
  <cp:lastPrinted>2020-07-23T09:12:00Z</cp:lastPrinted>
  <dcterms:created xsi:type="dcterms:W3CDTF">2020-09-18T11:03:00Z</dcterms:created>
  <dcterms:modified xsi:type="dcterms:W3CDTF">2020-09-28T11:48:00Z</dcterms:modified>
</cp:coreProperties>
</file>