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9D" w:rsidRPr="007D75FC" w:rsidRDefault="007D75FC" w:rsidP="007D75FC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right"/>
        <w:rPr>
          <w:b/>
        </w:rPr>
      </w:pPr>
      <w:r w:rsidRPr="007D75FC">
        <w:rPr>
          <w:b/>
        </w:rPr>
        <w:t>Załącznik nr 8</w:t>
      </w:r>
      <w:r>
        <w:rPr>
          <w:b/>
        </w:rPr>
        <w:t xml:space="preserve"> do SWZ</w:t>
      </w:r>
    </w:p>
    <w:p w:rsidR="00702A70" w:rsidRPr="007D75FC" w:rsidRDefault="00702A70" w:rsidP="00702A70">
      <w:pPr>
        <w:spacing w:before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 xml:space="preserve">DŁUGOTERMINOWY (4 LATA) WYNAJEM  SAMOCHODÓW CIĘŻAROWYCH   </w:t>
      </w:r>
    </w:p>
    <w:p w:rsidR="00702A70" w:rsidRPr="007D75FC" w:rsidRDefault="00702A70" w:rsidP="00702A70">
      <w:pPr>
        <w:spacing w:before="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Z ZABUDOWĄ TYPU ŚMIECIARKA BEZ LIMITU KILOMETRÓW”</w:t>
      </w:r>
    </w:p>
    <w:p w:rsidR="00D4269D" w:rsidRPr="007D75FC" w:rsidRDefault="00D4269D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  <w:r w:rsidRPr="007D75FC">
        <w:rPr>
          <w:b/>
        </w:rPr>
        <w:t xml:space="preserve">Oznaczenie sprawy </w:t>
      </w:r>
      <w:r w:rsidR="0090562A">
        <w:t>2</w:t>
      </w:r>
      <w:r w:rsidR="00702A70" w:rsidRPr="007D75FC">
        <w:t xml:space="preserve">/ </w:t>
      </w:r>
      <w:proofErr w:type="spellStart"/>
      <w:r w:rsidR="00702A70" w:rsidRPr="007D75FC">
        <w:t>ZSiZO</w:t>
      </w:r>
      <w:proofErr w:type="spellEnd"/>
      <w:r w:rsidR="00702A70" w:rsidRPr="007D75FC">
        <w:t>/PN/2021</w:t>
      </w:r>
    </w:p>
    <w:p w:rsidR="00702A70" w:rsidRDefault="00702A70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  <w:r w:rsidRPr="007D75FC">
        <w:t>PARAMETRY OFEROWANEGO SPRZĘTU</w:t>
      </w:r>
    </w:p>
    <w:p w:rsidR="007D75FC" w:rsidRDefault="007D75FC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</w:pPr>
    </w:p>
    <w:p w:rsidR="007D75FC" w:rsidRPr="007D75FC" w:rsidRDefault="007D75FC" w:rsidP="00D4269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jc w:val="center"/>
        <w:rPr>
          <w:b/>
        </w:rPr>
      </w:pPr>
    </w:p>
    <w:p w:rsidR="00D4269D" w:rsidRPr="007D75FC" w:rsidRDefault="007D75FC">
      <w:pPr>
        <w:rPr>
          <w:rFonts w:ascii="Times New Roman" w:hAnsi="Times New Roman"/>
          <w:b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Tabela nr 1. POJAZD Z ZABUDOWĄ  TYPU ŚMIECIARKA O POJEMNOŚCI ZAŁADOWCZEJ 21-24 m3 – 4 POJAZDY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8B187E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8B187E" w:rsidRPr="00702A70" w:rsidRDefault="008B187E" w:rsidP="00D4269D">
            <w:pPr>
              <w:pStyle w:val="Akapitzlist1"/>
              <w:ind w:left="0"/>
              <w:rPr>
                <w:sz w:val="22"/>
                <w:szCs w:val="22"/>
              </w:rPr>
            </w:pPr>
            <w:r w:rsidRPr="00702A70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8B187E" w:rsidRPr="00702A70" w:rsidRDefault="008B187E" w:rsidP="00D4269D">
            <w:pPr>
              <w:pStyle w:val="Akapitzlist1"/>
              <w:ind w:left="0"/>
              <w:jc w:val="center"/>
              <w:rPr>
                <w:b/>
              </w:rPr>
            </w:pPr>
            <w:r w:rsidRPr="00702A70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723F6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62" w:rsidRPr="00702A70" w:rsidRDefault="008B187E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62" w:rsidRPr="00702A70" w:rsidRDefault="00723F62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rPr>
                <w:b/>
                <w:sz w:val="22"/>
                <w:szCs w:val="22"/>
              </w:rPr>
              <w:t>POJAZD Z ZABUDOWĄ  TYPU ŚMIECIARKA O POJEMNO</w:t>
            </w:r>
            <w:r w:rsidR="00702A70">
              <w:rPr>
                <w:b/>
                <w:sz w:val="22"/>
                <w:szCs w:val="22"/>
              </w:rPr>
              <w:t>ŚCI ZAŁADOWCZEJ 21-24 m3 – 4 POJAZDY</w:t>
            </w:r>
          </w:p>
        </w:tc>
      </w:tr>
      <w:tr w:rsid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0"/>
                <w:szCs w:val="20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FE1346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2"/>
                <w:szCs w:val="22"/>
              </w:rPr>
              <w:t>Rok produkcji min. 2017,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t xml:space="preserve">Podwozie 3 osiowe, trzecia oś skrętna. 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  <w:r w:rsidRPr="00702A70">
              <w:t xml:space="preserve">Dopuszczalna masa całkowita min. 26 000 kg.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8B187E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Ładowność minimum 10 000  kg.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8B187E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87E" w:rsidRPr="00702A70" w:rsidRDefault="008B187E" w:rsidP="004F504A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2"/>
                <w:szCs w:val="22"/>
              </w:rPr>
              <w:t xml:space="preserve">Silnik wysokoprężny. 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87E" w:rsidRPr="00702A70" w:rsidRDefault="008B187E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187E" w:rsidRPr="00702A70" w:rsidRDefault="008B187E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Norma emisji spalin  minimum EURO 5.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Światła do jazdy dziennej.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Zbiornik paliwa minimum 300 litrów, zbiornik Ad-Blue min. 40 litrów.  </w:t>
            </w:r>
          </w:p>
          <w:p w:rsidR="0021059D" w:rsidRPr="00702A70" w:rsidRDefault="0021059D" w:rsidP="00D4269D">
            <w:pPr>
              <w:pStyle w:val="Akapitzlist"/>
              <w:spacing w:after="60" w:line="300" w:lineRule="atLea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21059D" w:rsidRPr="00702A70" w:rsidRDefault="0021059D" w:rsidP="004F504A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21059D" w:rsidRPr="00702A70" w:rsidRDefault="0021059D" w:rsidP="00D4269D">
            <w:pPr>
              <w:spacing w:after="6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Ręczny lub elektryczny wyłącznik prądu. </w:t>
            </w:r>
          </w:p>
          <w:p w:rsidR="0021059D" w:rsidRPr="00702A70" w:rsidRDefault="0021059D" w:rsidP="00D4269D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21059D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061C3" w:rsidP="00D4269D">
            <w:pPr>
              <w:pStyle w:val="Akapitzlist1"/>
              <w:ind w:left="0"/>
              <w:jc w:val="both"/>
              <w:rPr>
                <w:sz w:val="20"/>
                <w:szCs w:val="20"/>
              </w:rPr>
            </w:pPr>
            <w:r w:rsidRPr="00702A70">
              <w:rPr>
                <w:sz w:val="20"/>
                <w:szCs w:val="20"/>
              </w:rPr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Pojazd wyposażony zgodnie z Rozporządzeniem Ministra Środowiska z dnia 16.06.2009 r w sprawie bezpieczeństwa i higieny pracy przy gospodarowaniu odpadami komunalnymi (Dz.U. z 2009 r. nr 104, poz. 868) przede wszystkim w: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apteczkę pierwszej pomocy,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0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podręczny sprzęt gaśniczy, w którym ilość środka gaśniczego jest odpowiednia  do ilości i rodzaju transportowanych odpadów, </w:t>
            </w:r>
          </w:p>
          <w:p w:rsidR="0021059D" w:rsidRPr="00702A70" w:rsidRDefault="0021059D" w:rsidP="00B1191F">
            <w:pPr>
              <w:numPr>
                <w:ilvl w:val="3"/>
                <w:numId w:val="2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sygnał dźwiękowy biegu wstecznego nie rozłączany.  </w:t>
            </w:r>
          </w:p>
          <w:p w:rsidR="0021059D" w:rsidRPr="00702A70" w:rsidRDefault="0021059D" w:rsidP="00D4269D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9D" w:rsidRPr="00702A70" w:rsidRDefault="0021059D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059D" w:rsidRPr="00702A70" w:rsidRDefault="0021059D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Trójkąt ostrzegawczy 2 szt. </w:t>
            </w:r>
          </w:p>
          <w:p w:rsidR="00C97552" w:rsidRPr="00702A70" w:rsidRDefault="00C97552" w:rsidP="00FE1346">
            <w:pPr>
              <w:spacing w:after="60" w:line="3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702A70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Dwa kliny pod koła.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702A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02A70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lastRenderedPageBreak/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Koło zapasowe.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Elektrycznie sterowane szyby po stronie kierowcy i pasażera.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Klimatyzacja fabryczna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Kabina kierowcy - liczba miejsc 3, wyposażona w instalację radiową i radio. Dodatkowo kabina powinna być wyposażona w urządzenie GPS umożliwiające bieżące monitorowanie m.in.: położenia pojazdu, załączenia pompy hydraulicznej, stan paliwa.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System w kontekście terminala nawigacyjnego, monitorowania położenia jak i również analizy zarejestrowanych danych  powinien być kompatybilny  z systemami funkcjonującymi u Zamawiającego, (GPS Firma CARTRACK)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B0C53">
            <w:pPr>
              <w:suppressAutoHyphens w:val="0"/>
              <w:spacing w:after="0" w:line="325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Pojazd wyposażony w system monitoringu wizyjnego: </w:t>
            </w:r>
          </w:p>
          <w:p w:rsidR="00C97552" w:rsidRPr="00702A70" w:rsidRDefault="00C97552" w:rsidP="00B1191F">
            <w:pPr>
              <w:numPr>
                <w:ilvl w:val="2"/>
                <w:numId w:val="1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kamera z tyłu zabudowy umożliwiająca rejestrację opróżnienia pojemnika na odpady oraz umożliwiająca rozpoznanie rodzaju odpadów w opróżnianym pojemniku,</w:t>
            </w:r>
          </w:p>
          <w:p w:rsidR="00C97552" w:rsidRPr="00702A70" w:rsidRDefault="00C97552" w:rsidP="00B1191F">
            <w:pPr>
              <w:numPr>
                <w:ilvl w:val="2"/>
                <w:numId w:val="1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system rejestrujący opróżnienie pojemnika – identyfikacja </w:t>
            </w:r>
            <w:proofErr w:type="spellStart"/>
            <w:r w:rsidRPr="00702A70">
              <w:rPr>
                <w:rFonts w:ascii="Times New Roman" w:hAnsi="Times New Roman"/>
              </w:rPr>
              <w:t>respondera</w:t>
            </w:r>
            <w:proofErr w:type="spellEnd"/>
            <w:r w:rsidRPr="00702A70">
              <w:rPr>
                <w:rFonts w:ascii="Times New Roman" w:hAnsi="Times New Roman"/>
              </w:rPr>
              <w:t xml:space="preserve"> na pojemniku. Częstotliwość </w:t>
            </w:r>
            <w:proofErr w:type="spellStart"/>
            <w:r w:rsidRPr="00702A70">
              <w:rPr>
                <w:rFonts w:ascii="Times New Roman" w:hAnsi="Times New Roman"/>
              </w:rPr>
              <w:t>respondera</w:t>
            </w:r>
            <w:proofErr w:type="spellEnd"/>
            <w:r w:rsidRPr="00702A70">
              <w:rPr>
                <w:rFonts w:ascii="Times New Roman" w:hAnsi="Times New Roman"/>
              </w:rPr>
              <w:t xml:space="preserve"> Zamawiający poda po rozstrzygnięciu przetargu na wynajem pojemników. </w:t>
            </w:r>
          </w:p>
          <w:p w:rsidR="00C97552" w:rsidRPr="00702A70" w:rsidRDefault="00C97552" w:rsidP="00B1191F">
            <w:pPr>
              <w:numPr>
                <w:ilvl w:val="2"/>
                <w:numId w:val="1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rejestrator mobilny z funkcją rejestracji i archiwizacji danych, umożliwiający podłączenie co najmniej 1 kamery, wyposażony w moduł GPS, możliwość archiwizowania nagrań przez okres minimum 30 dni, uruchomienie rejestracji musi nastąpić natychmiast po uruchomieniu się systemu operacyjnego,   </w:t>
            </w:r>
          </w:p>
          <w:p w:rsidR="00C97552" w:rsidRPr="00702A70" w:rsidRDefault="00C97552" w:rsidP="00B1191F">
            <w:pPr>
              <w:numPr>
                <w:ilvl w:val="2"/>
                <w:numId w:val="1"/>
              </w:numPr>
              <w:suppressAutoHyphens w:val="0"/>
              <w:spacing w:after="59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lastRenderedPageBreak/>
              <w:t xml:space="preserve">system umożliwiający pobieranie zarejestrowanego materiału za pomocą pamięci </w:t>
            </w:r>
            <w:proofErr w:type="spellStart"/>
            <w:r w:rsidRPr="00702A70">
              <w:rPr>
                <w:rFonts w:ascii="Times New Roman" w:hAnsi="Times New Roman"/>
              </w:rPr>
              <w:t>flash</w:t>
            </w:r>
            <w:proofErr w:type="spellEnd"/>
            <w:r w:rsidRPr="00702A70">
              <w:rPr>
                <w:rFonts w:ascii="Times New Roman" w:hAnsi="Times New Roman"/>
              </w:rPr>
              <w:t xml:space="preserve"> USB.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Kamera  zabezpieczona przed uszkodzeniami mechanicznym.</w:t>
            </w:r>
            <w:r w:rsidRPr="00702A70">
              <w:rPr>
                <w:rFonts w:ascii="Times New Roman" w:eastAsia="Calibri" w:hAnsi="Times New Roman"/>
                <w:sz w:val="24"/>
              </w:rPr>
              <w:t xml:space="preserve"> 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C97552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702A70">
              <w:rPr>
                <w:rFonts w:ascii="Times New Roman" w:hAnsi="Times New Roman"/>
                <w:b/>
              </w:rPr>
              <w:t xml:space="preserve">  </w:t>
            </w:r>
          </w:p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Zabudowa skrzyniowa z urządzeniem załadowczym tylnym, przeznaczona do zbierania odpadów komunalnych gromadzonych w pojemnikach o poj. 60 litrów – 1100 litrów. Odpady stałe, gabarytowe i Bioodpady pojemności skrzyni minimum  21 m3.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30DB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Krócieć odpływowy  w wannie załadowczej z zaworem kulowym.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Objętość kosza zasypowego min. 2,5 m</w:t>
            </w:r>
            <w:r w:rsidRPr="00702A70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Możliwość sterowania płytą wypychającą ze stanowiska na zewnątrz pojazdu z boku odwłoka lub z kabiny kierowcy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Układ uwalniania zakleszczonych przedmiotów.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Dwa stopnie dla ładowaczy.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Minimum 1 reflektor roboczy z tyłu zabudowy.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lastRenderedPageBreak/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Pasy ostrzegawcze (odblaskowe) na kabinie i odwłoku.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486113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Uchwyt na łopatę i szczotkę do zmiatania.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8B187E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702A70">
              <w:rPr>
                <w:rFonts w:ascii="Times New Roman" w:hAnsi="Times New Roman"/>
              </w:rPr>
              <w:t xml:space="preserve">Zabudowa w kolorze   </w:t>
            </w:r>
          </w:p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  <w:tr w:rsidR="00C97552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2061C3" w:rsidP="00D4269D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702A70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702A70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552" w:rsidRPr="00702A70" w:rsidRDefault="00C97552" w:rsidP="00D42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sz w:val="18"/>
                <w:szCs w:val="18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552" w:rsidRPr="00702A70" w:rsidRDefault="00C97552" w:rsidP="00D4269D">
            <w:pPr>
              <w:pStyle w:val="Akapitzlist1"/>
              <w:ind w:left="0"/>
              <w:rPr>
                <w:sz w:val="20"/>
                <w:szCs w:val="20"/>
              </w:rPr>
            </w:pPr>
          </w:p>
        </w:tc>
      </w:tr>
    </w:tbl>
    <w:p w:rsidR="00D4269D" w:rsidRDefault="00D4269D" w:rsidP="00D4269D">
      <w:pPr>
        <w:pStyle w:val="Akapitzlist1"/>
        <w:spacing w:after="60" w:line="300" w:lineRule="atLeast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D75FC" w:rsidRDefault="007D75FC" w:rsidP="00D4269D">
      <w:pPr>
        <w:pStyle w:val="Akapitzlist1"/>
        <w:spacing w:after="60" w:line="300" w:lineRule="atLeast"/>
        <w:ind w:left="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D75FC" w:rsidRPr="007D75FC" w:rsidRDefault="007D75FC" w:rsidP="007D75FC">
      <w:pPr>
        <w:pStyle w:val="Akapitzlist1"/>
        <w:ind w:left="0"/>
        <w:rPr>
          <w:b/>
        </w:rPr>
      </w:pPr>
      <w:r w:rsidRPr="007D75FC">
        <w:rPr>
          <w:rFonts w:eastAsia="Calibri"/>
          <w:b/>
        </w:rPr>
        <w:t xml:space="preserve">Tabela nr 2. </w:t>
      </w:r>
      <w:r w:rsidRPr="007D75FC">
        <w:rPr>
          <w:b/>
        </w:rPr>
        <w:t xml:space="preserve">POJAZD Z ZABUDOWĄ  TYPU ŚMIECIARKO-MYJKA POJEMNOŚCI ZAŁADOWCZEJ </w:t>
      </w:r>
    </w:p>
    <w:p w:rsidR="007D75FC" w:rsidRPr="007D75FC" w:rsidRDefault="007D75FC" w:rsidP="007D75FC">
      <w:pPr>
        <w:pStyle w:val="Akapitzlist1"/>
        <w:spacing w:after="60" w:line="300" w:lineRule="atLeast"/>
        <w:ind w:left="0"/>
        <w:jc w:val="both"/>
        <w:rPr>
          <w:rFonts w:eastAsia="Calibri"/>
          <w:b/>
        </w:rPr>
      </w:pPr>
      <w:r w:rsidRPr="007D75FC">
        <w:rPr>
          <w:b/>
        </w:rPr>
        <w:t>21-24 m3 – 2 POJAZDY</w:t>
      </w:r>
      <w:r>
        <w:rPr>
          <w:b/>
        </w:rPr>
        <w:t>.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702A70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702A70">
              <w:rPr>
                <w:sz w:val="22"/>
                <w:szCs w:val="22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702A70" w:rsidRPr="00702A70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702A70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702A70" w:rsidRPr="00702A70" w:rsidRDefault="00702A70" w:rsidP="007113D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02A70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702A70" w:rsidRPr="00702A70" w:rsidRDefault="00702A70" w:rsidP="007113DC">
            <w:pPr>
              <w:pStyle w:val="Akapitzlist1"/>
              <w:ind w:left="0"/>
              <w:jc w:val="center"/>
              <w:rPr>
                <w:b/>
              </w:rPr>
            </w:pPr>
            <w:r w:rsidRPr="00702A70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02A70">
            <w:pPr>
              <w:pStyle w:val="Akapitzlist1"/>
              <w:ind w:left="0"/>
              <w:rPr>
                <w:b/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 xml:space="preserve">POJAZD Z ZABUDOWĄ  TYPU ŚMIECIARKO-MYJKA POJEMNOŚCI ZAŁADOWCZEJ </w:t>
            </w:r>
          </w:p>
          <w:p w:rsidR="00702A70" w:rsidRPr="00B33595" w:rsidRDefault="00702A70" w:rsidP="00702A70">
            <w:pPr>
              <w:pStyle w:val="Akapitzlist1"/>
              <w:ind w:left="0"/>
              <w:rPr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>21-24 m3 – 2 POJAZDY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B33595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Rok produkcji min. 2017,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Podwozie 3 osiowe, trzecia oś skrętna. 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Dopuszczalna masa całkowita min. 26 000 kg. </w:t>
            </w:r>
          </w:p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Ładowność minimum 10 000  kg.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35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Silnik wysokoprężny.  </w:t>
            </w:r>
          </w:p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Norma emisji spalin  minimum EURO 5.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Światła do jazdy dziennej.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Zbiornik paliwa minimum 300 litrów, zbiornik Ad-Blue min. 40 litrów.  </w:t>
            </w:r>
          </w:p>
          <w:p w:rsidR="00702A70" w:rsidRPr="00B33595" w:rsidRDefault="00702A70" w:rsidP="007113DC">
            <w:pPr>
              <w:pStyle w:val="Akapitzlist"/>
              <w:spacing w:after="60" w:line="30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Ręczny lub elektryczny wyłącznik prądu.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Pojazd wyposażony zgodnie z Rozporządzeniem Ministra Środowiska z dnia 16.06.2009 r w sprawie bezpieczeństwa i higieny pracy przy gospodarowaniu odpadami komunalnymi (Dz.U. z 2009 r. nr 104, poz. 868) przede wszystkim w: </w:t>
            </w:r>
          </w:p>
          <w:p w:rsidR="00702A70" w:rsidRPr="00B33595" w:rsidRDefault="00702A70" w:rsidP="00B1191F">
            <w:pPr>
              <w:pStyle w:val="Akapitzlist"/>
              <w:numPr>
                <w:ilvl w:val="2"/>
                <w:numId w:val="3"/>
              </w:numPr>
              <w:spacing w:after="59" w:line="259" w:lineRule="auto"/>
              <w:ind w:left="1276" w:hanging="283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 xml:space="preserve">apteczkę pierwszej pomocy, </w:t>
            </w:r>
          </w:p>
          <w:p w:rsidR="00702A70" w:rsidRPr="00B33595" w:rsidRDefault="00702A70" w:rsidP="00B1191F">
            <w:pPr>
              <w:numPr>
                <w:ilvl w:val="0"/>
                <w:numId w:val="4"/>
              </w:numPr>
              <w:suppressAutoHyphens w:val="0"/>
              <w:spacing w:after="0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podręczny sprzęt gaśniczy, w którym ilość środka gaśniczego jest odpowiednia  do ilości i rodzaju transportowanych odpadów, </w:t>
            </w:r>
          </w:p>
          <w:p w:rsidR="00702A70" w:rsidRPr="00B33595" w:rsidRDefault="00702A70" w:rsidP="00B1191F">
            <w:pPr>
              <w:numPr>
                <w:ilvl w:val="0"/>
                <w:numId w:val="4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sygnał dźwiękowy biegu wstecznego nie rozłączany. 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Trójkąt ostrzegawczy 2 szt. </w:t>
            </w:r>
          </w:p>
          <w:p w:rsidR="00702A70" w:rsidRPr="00B33595" w:rsidRDefault="00702A70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B33595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Dwa kliny pod koła. </w:t>
            </w:r>
          </w:p>
          <w:p w:rsidR="00702A70" w:rsidRPr="00B33595" w:rsidRDefault="00702A70" w:rsidP="007113DC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B33595">
              <w:rPr>
                <w:rFonts w:ascii="Times New Roman" w:hAnsi="Times New Roman"/>
              </w:rPr>
              <w:t>Koło zapasowe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Elektrycznie sterowane szyby po stronie kierowcy i pasażera.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Klimatyzacja fabryczna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Kabina kierowcy - liczba miejsc 3, kolor, wyposażona w instalację radiową i radio. Dodatkowo kabina powinna być wyposażona w urządzenie GPS umożliwiające bieżące monitorowanie m.in.: położenia pojazdu, załączenia pompy hydraulicznej, stan paliwa.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B75E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System w kontekście terminala nawigacyjnego, monitorowania położenia jak i również analizy zarejestrowanych danych  powinien być kompatybilny  z systemami funkcjonującymi u Zamawiającego, (GPS Firma CARTRACK)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B75E5">
            <w:pPr>
              <w:suppressAutoHyphens w:val="0"/>
              <w:spacing w:after="0" w:line="325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Pojazd wyposażony w system monitoringu wizyjnego: </w:t>
            </w:r>
          </w:p>
          <w:p w:rsidR="007B75E5" w:rsidRPr="00B33595" w:rsidRDefault="007B75E5" w:rsidP="00B1191F">
            <w:pPr>
              <w:numPr>
                <w:ilvl w:val="2"/>
                <w:numId w:val="3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kamera z tyłu zabudowy umożliwiająca rejestrację opróżnienia pojemnika na odpady oraz umożliwiająca rozpoznanie rodzaju odpadów w opróżnianym pojemniku,</w:t>
            </w:r>
          </w:p>
          <w:p w:rsidR="007B75E5" w:rsidRPr="00B33595" w:rsidRDefault="007B75E5" w:rsidP="00B1191F">
            <w:pPr>
              <w:numPr>
                <w:ilvl w:val="2"/>
                <w:numId w:val="3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lastRenderedPageBreak/>
              <w:t xml:space="preserve">system rejestrujący opróżnienie pojemnika – identyfikacja </w:t>
            </w:r>
            <w:proofErr w:type="spellStart"/>
            <w:r w:rsidRPr="00B33595">
              <w:rPr>
                <w:rFonts w:ascii="Times New Roman" w:hAnsi="Times New Roman"/>
              </w:rPr>
              <w:t>respondera</w:t>
            </w:r>
            <w:proofErr w:type="spellEnd"/>
            <w:r w:rsidRPr="00B33595">
              <w:rPr>
                <w:rFonts w:ascii="Times New Roman" w:hAnsi="Times New Roman"/>
              </w:rPr>
              <w:t xml:space="preserve"> na pojemniku. Częstotliwość </w:t>
            </w:r>
            <w:proofErr w:type="spellStart"/>
            <w:r w:rsidRPr="00B33595">
              <w:rPr>
                <w:rFonts w:ascii="Times New Roman" w:hAnsi="Times New Roman"/>
              </w:rPr>
              <w:t>respondera</w:t>
            </w:r>
            <w:proofErr w:type="spellEnd"/>
            <w:r w:rsidRPr="00B33595">
              <w:rPr>
                <w:rFonts w:ascii="Times New Roman" w:hAnsi="Times New Roman"/>
              </w:rPr>
              <w:t xml:space="preserve"> Zamawiający poda po rozstrzygnięciu przetargu na wynajem pojemników. </w:t>
            </w:r>
          </w:p>
          <w:p w:rsidR="007B75E5" w:rsidRPr="00B33595" w:rsidRDefault="007B75E5" w:rsidP="00B1191F">
            <w:pPr>
              <w:numPr>
                <w:ilvl w:val="2"/>
                <w:numId w:val="3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rejestrator mobilny z funkcją rejestracji i archiwizacji danych, umożliwiający podłączenie co najmniej 1 kamery, wyposażony w moduł GPS, możliwość archiwizowania nagrań przez okres minimum 30 dni, uruchomienie rejestracji musi nastąpić natychmiast po uruchomieniu się systemu operacyjnego,   </w:t>
            </w:r>
          </w:p>
          <w:p w:rsidR="007B75E5" w:rsidRPr="00B33595" w:rsidRDefault="007B75E5" w:rsidP="00B1191F">
            <w:pPr>
              <w:numPr>
                <w:ilvl w:val="2"/>
                <w:numId w:val="3"/>
              </w:numPr>
              <w:suppressAutoHyphens w:val="0"/>
              <w:spacing w:after="59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system umożliwiający pobieranie zarejestrowanego materiału za pomocą pamięci </w:t>
            </w:r>
            <w:proofErr w:type="spellStart"/>
            <w:r w:rsidRPr="00B33595">
              <w:rPr>
                <w:rFonts w:ascii="Times New Roman" w:hAnsi="Times New Roman"/>
              </w:rPr>
              <w:t>flash</w:t>
            </w:r>
            <w:proofErr w:type="spellEnd"/>
            <w:r w:rsidRPr="00B33595">
              <w:rPr>
                <w:rFonts w:ascii="Times New Roman" w:hAnsi="Times New Roman"/>
              </w:rPr>
              <w:t xml:space="preserve"> USB.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B33595">
              <w:rPr>
                <w:rFonts w:ascii="Times New Roman" w:hAnsi="Times New Roman"/>
              </w:rPr>
              <w:t>Kamera  zabezpieczona przed uszkodzeniami mechanicznym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B33595">
              <w:rPr>
                <w:rFonts w:ascii="Times New Roman" w:hAnsi="Times New Roman"/>
                <w:b/>
              </w:rPr>
              <w:t xml:space="preserve">  </w:t>
            </w:r>
          </w:p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Zabudowa skrzyniowa z urządzeniem załadowczym tylnym, przeznaczona do zbierania odpadów komunalnych gromadzonych w pojemnikach o poj. 60 litrów – 1100 litrów. Odpady stałe, gabarytowe i Bioodpady pojemności skrzyni minimum  21 m3.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Krócieć odpływowy  w wannie załadowczej z zaworem kulowym.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Objętość kosza zasypowego min. 2,5 m</w:t>
            </w:r>
            <w:r w:rsidRPr="00B33595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Możliwość sterowania płytą wypychającą ze stanowiska na zewnątrz pojazdu z boku odwłoka lub z kabiny kierowcy.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Układ uwalniania zakleszczonych przedmiotów.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Dwa stopnie dla ładowaczy.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Minimum 1 reflektor roboczy z tyłu zabudowy.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Pasy ostrzegawcze (odblaskowe) na kabinie i odwłoku.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B33595">
              <w:rPr>
                <w:rFonts w:ascii="Times New Roman" w:hAnsi="Times New Roman"/>
              </w:rPr>
              <w:t>Uchwyt na łopatę i szczotkę do zmiatania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Zabudowa w kolorze   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B33595">
              <w:rPr>
                <w:rFonts w:ascii="Times New Roman" w:hAnsi="Times New Roman"/>
                <w:b/>
                <w:bCs/>
                <w:u w:val="single"/>
              </w:rPr>
              <w:t>Parametry urządzenia do mycia pojemników</w:t>
            </w:r>
          </w:p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Obieg wody w systemie zamkniętym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Agregat wysokociśnieniowy o wydajności ok. 60l/min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02A70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Ciśnienie mycia max. 120 bar</w:t>
            </w:r>
          </w:p>
          <w:p w:rsidR="00702A70" w:rsidRPr="00B33595" w:rsidRDefault="00702A70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A70" w:rsidRPr="00B33595" w:rsidRDefault="00702A70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70" w:rsidRPr="00B33595" w:rsidRDefault="00702A70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lastRenderedPageBreak/>
              <w:t>46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Dwa ruchome ramiona zakończone obrotowymi głowicami myjącymi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Zbiorniki wody czystej i brudnej wykonane ze stali nierdzewnej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7B75E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 xml:space="preserve">Ręczna lanca ciśnieniowa z wężem </w:t>
            </w:r>
          </w:p>
          <w:p w:rsidR="007B75E5" w:rsidRPr="00B33595" w:rsidRDefault="007B75E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5E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5E5" w:rsidRPr="00B33595" w:rsidRDefault="007B75E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Pojemność zbiornika wody czystej min. 1500 l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Pojemność zbiornika wody brudnej min. 1000 l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Regulowany czas mycia pojemników w zakresie od min. 2 do  max. 20 sek.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System napełniania pojemnika z wodą czystą z poziomu podwozia (bez dodatkowych drabin i pomostów roboczych)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Układ osuszania instalacji myjącej na okres zimowy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B33595">
            <w:pPr>
              <w:spacing w:after="38"/>
              <w:jc w:val="both"/>
              <w:rPr>
                <w:rFonts w:ascii="Times New Roman" w:hAnsi="Times New Roman"/>
              </w:rPr>
            </w:pPr>
            <w:r w:rsidRPr="00B33595">
              <w:rPr>
                <w:rFonts w:ascii="Times New Roman" w:hAnsi="Times New Roman"/>
              </w:rPr>
              <w:t>Ilość pojemników do mycia – 19 000. Mycie 3 razy w roku w okresie od kwietnia do października.</w:t>
            </w:r>
          </w:p>
          <w:p w:rsidR="00B33595" w:rsidRPr="00B33595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B33595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B33595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B33595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</w:tbl>
    <w:p w:rsidR="00D4269D" w:rsidRPr="007D75FC" w:rsidRDefault="00D4269D" w:rsidP="00D4269D">
      <w:pPr>
        <w:keepNext/>
        <w:spacing w:after="20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7D75FC" w:rsidRPr="007D75FC" w:rsidRDefault="007D75FC" w:rsidP="00D4269D">
      <w:pPr>
        <w:keepNext/>
        <w:spacing w:after="200" w:line="300" w:lineRule="atLeast"/>
        <w:jc w:val="both"/>
        <w:rPr>
          <w:rFonts w:ascii="Times New Roman" w:hAnsi="Times New Roman"/>
          <w:sz w:val="24"/>
          <w:szCs w:val="24"/>
        </w:rPr>
      </w:pPr>
      <w:r w:rsidRPr="007D75FC">
        <w:rPr>
          <w:rFonts w:ascii="Times New Roman" w:hAnsi="Times New Roman"/>
          <w:b/>
          <w:sz w:val="24"/>
          <w:szCs w:val="24"/>
        </w:rPr>
        <w:t>Tabela nr. 3</w:t>
      </w:r>
      <w:r w:rsidRPr="007D75FC">
        <w:rPr>
          <w:rFonts w:ascii="Times New Roman" w:hAnsi="Times New Roman"/>
          <w:sz w:val="24"/>
          <w:szCs w:val="24"/>
        </w:rPr>
        <w:t xml:space="preserve"> </w:t>
      </w:r>
      <w:r w:rsidRPr="007D75FC">
        <w:rPr>
          <w:rFonts w:ascii="Times New Roman" w:hAnsi="Times New Roman"/>
          <w:b/>
          <w:sz w:val="24"/>
          <w:szCs w:val="24"/>
        </w:rPr>
        <w:t>POJAZD Z ZABUDOWĄ  TYPU ŚMIECIARKA O POJEMNOŚCI ZAŁADOWCZEJ OK. 10 m3  – 2 POJAZDY – silnik CNG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89" w:type="dxa"/>
        <w:tblInd w:w="-660" w:type="dxa"/>
        <w:tblLayout w:type="fixed"/>
        <w:tblLook w:val="04A0" w:firstRow="1" w:lastRow="0" w:firstColumn="1" w:lastColumn="0" w:noHBand="0" w:noVBand="1"/>
      </w:tblPr>
      <w:tblGrid>
        <w:gridCol w:w="659"/>
        <w:gridCol w:w="9516"/>
        <w:gridCol w:w="2104"/>
        <w:gridCol w:w="2410"/>
      </w:tblGrid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Lp.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18"/>
                <w:szCs w:val="18"/>
              </w:rPr>
            </w:pPr>
            <w:r w:rsidRPr="00893B0E">
              <w:rPr>
                <w:sz w:val="18"/>
                <w:szCs w:val="18"/>
              </w:rPr>
              <w:t>Wyszczególnienie: wymagania minimalne/ parametry wymagane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18"/>
                <w:szCs w:val="18"/>
              </w:rPr>
            </w:pPr>
            <w:r w:rsidRPr="00893B0E">
              <w:rPr>
                <w:b/>
                <w:bCs/>
                <w:color w:val="000000"/>
                <w:sz w:val="18"/>
                <w:szCs w:val="18"/>
              </w:rPr>
              <w:t>(Zaznaczyć TAK, jeżeli oferowany samochód spełnia dany parametr)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893B0E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:rsidR="00B33595" w:rsidRPr="00893B0E" w:rsidRDefault="00B33595" w:rsidP="007113DC">
            <w:pPr>
              <w:pStyle w:val="Akapitzlist1"/>
              <w:ind w:left="0"/>
              <w:jc w:val="center"/>
              <w:rPr>
                <w:b/>
                <w:sz w:val="18"/>
                <w:szCs w:val="18"/>
              </w:rPr>
            </w:pPr>
            <w:r w:rsidRPr="00893B0E">
              <w:rPr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I.</w:t>
            </w: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893B0E">
              <w:rPr>
                <w:b/>
                <w:sz w:val="22"/>
                <w:szCs w:val="22"/>
              </w:rPr>
              <w:t>POJAZD Z ZABUDOWĄ  TYPU ŚMIECIARKA O POJEMNOŚCI ZAŁADOWCZEJ OK. 10 m3  – 2 POJAZDY – silnik CNG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  <w:r w:rsidRPr="00893B0E">
              <w:rPr>
                <w:b/>
                <w:sz w:val="22"/>
                <w:szCs w:val="22"/>
              </w:rPr>
              <w:t>Dane techniczne  podwozia samochodowego:</w:t>
            </w: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Rok produkcji min. 2017,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Podwozie 2 osiowe. 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A8189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Dopuszczalna masa całkowita 12</w:t>
            </w:r>
            <w:bookmarkStart w:id="0" w:name="_GoBack"/>
            <w:bookmarkEnd w:id="0"/>
            <w:r w:rsidR="00B33595" w:rsidRPr="00893B0E">
              <w:rPr>
                <w:rFonts w:ascii="Times New Roman" w:hAnsi="Times New Roman"/>
              </w:rPr>
              <w:t xml:space="preserve"> 000 kg. 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Ładowność minimum 10 000  kg.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35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Silnik CNG.  </w:t>
            </w:r>
          </w:p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Norma emisji spalin  minimum EURO 5.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Pojazd wyposażony w przyłącze do tankowania NGV-1 i NGV-2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Pojazd  wyposażony w automatyczną skrzynię biegów lub manualną skrzynię biegów.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893B0E">
            <w:pPr>
              <w:suppressAutoHyphens w:val="0"/>
              <w:spacing w:after="32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Światła do jazdy dziennej. </w:t>
            </w:r>
          </w:p>
          <w:p w:rsidR="00B33595" w:rsidRPr="00893B0E" w:rsidRDefault="00B33595" w:rsidP="007113DC">
            <w:pPr>
              <w:pStyle w:val="Akapitzlist"/>
              <w:spacing w:after="60" w:line="300" w:lineRule="atLea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Hamulce na osi przedniej i tylnej z systemem ABS i korektorem siły hamowania.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Podwozie przystosowane do jazdy po drogach utwardzonych i nieutwardzonych, tzw. terenowych.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C232A9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Pojazd wyposażony zgodnie z Rozporządzeniem Ministra Środowiska z dnia 16.06.2009 r w sprawie bezpieczeństwa i higieny pracy przy gospodarowaniu odpadami komunalnymi (Dz.U. z 2009 r. nr 104, p</w:t>
            </w:r>
            <w:r w:rsidRPr="00C232A9">
              <w:rPr>
                <w:rFonts w:ascii="Times New Roman" w:hAnsi="Times New Roman"/>
              </w:rPr>
              <w:t xml:space="preserve">oz. 868) przede wszystkim w: </w:t>
            </w:r>
          </w:p>
          <w:p w:rsidR="007113DC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after="59"/>
              <w:jc w:val="both"/>
              <w:rPr>
                <w:sz w:val="22"/>
                <w:szCs w:val="22"/>
              </w:rPr>
            </w:pPr>
            <w:r w:rsidRPr="00C232A9">
              <w:rPr>
                <w:sz w:val="22"/>
                <w:szCs w:val="22"/>
              </w:rPr>
              <w:t xml:space="preserve">apteczkę pierwszej pomocy, </w:t>
            </w:r>
          </w:p>
          <w:p w:rsidR="007113DC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line="326" w:lineRule="auto"/>
              <w:jc w:val="both"/>
              <w:rPr>
                <w:sz w:val="22"/>
                <w:szCs w:val="22"/>
              </w:rPr>
            </w:pPr>
            <w:r w:rsidRPr="00C232A9">
              <w:rPr>
                <w:sz w:val="22"/>
                <w:szCs w:val="22"/>
              </w:rPr>
              <w:t xml:space="preserve">podręczny sprzęt gaśniczy, w którym ilość środka gaśniczego jest odpowiednia  do ilości i rodzaju transportowanych odpadów, </w:t>
            </w:r>
          </w:p>
          <w:p w:rsidR="00B33595" w:rsidRPr="00C232A9" w:rsidRDefault="007113DC" w:rsidP="00B1191F">
            <w:pPr>
              <w:pStyle w:val="Akapitzlist"/>
              <w:numPr>
                <w:ilvl w:val="0"/>
                <w:numId w:val="13"/>
              </w:numPr>
              <w:spacing w:line="326" w:lineRule="auto"/>
              <w:jc w:val="both"/>
            </w:pPr>
            <w:r w:rsidRPr="00C232A9">
              <w:rPr>
                <w:sz w:val="22"/>
                <w:szCs w:val="22"/>
              </w:rPr>
              <w:t>sygnał dźwiękowy biegu wstecznego nie rozłączany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Trójkąt ostrzegawczy 2 szt.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76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Dwa kliny pod koła. </w:t>
            </w:r>
          </w:p>
          <w:p w:rsidR="00B33595" w:rsidRPr="00893B0E" w:rsidRDefault="00B33595" w:rsidP="007113DC">
            <w:pPr>
              <w:spacing w:after="60" w:line="30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841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jc w:val="both"/>
              <w:rPr>
                <w:sz w:val="22"/>
                <w:szCs w:val="22"/>
              </w:rPr>
            </w:pPr>
            <w:r w:rsidRPr="00893B0E">
              <w:rPr>
                <w:sz w:val="22"/>
                <w:szCs w:val="22"/>
              </w:rPr>
              <w:t>15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Podnośnik hydrauliczny dostosowany do masy pojazdu. </w:t>
            </w:r>
          </w:p>
          <w:p w:rsidR="00B33595" w:rsidRPr="00893B0E" w:rsidRDefault="00B33595" w:rsidP="007113DC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rPr>
          <w:trHeight w:val="55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Zabezpieczenie tylnych lamp pojazdu przed uszkodzeniami mechanicznymi.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Koło zapasowe.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Tachograf z ważną kalibracją i legalizacją.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Elektrycznie sterowane szyby po stronie kierowcy i pasażera.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Klimatyzacja fabryczna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3DC" w:rsidRPr="00893B0E" w:rsidRDefault="007113DC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Kabina kierowcy - liczba miejsc 3, wyposażona w instalację radiową i radio. Dodatkowo kabina powinna być wyposażona w urządzenie GPS umożliwiające bieżące monitorowanie m.in.: położenia pojazdu, załączenia pompy hydraulicznej, stan paliwa.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93B0E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System w kontekście terminala nawigacyjnego, monitorowania położenia jak i również analizy zarejestrowanych danych  powinien być kompatybilny  z systemami funkcjonującymi u Zamawiającego, (GPS Firma CARTRACK)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93B0E">
            <w:pPr>
              <w:suppressAutoHyphens w:val="0"/>
              <w:spacing w:after="0" w:line="325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Pojazd wyposażony w system monitoringu wizyjnego: </w:t>
            </w:r>
          </w:p>
          <w:p w:rsidR="00893B0E" w:rsidRPr="00893B0E" w:rsidRDefault="00893B0E" w:rsidP="00B1191F">
            <w:pPr>
              <w:numPr>
                <w:ilvl w:val="2"/>
                <w:numId w:val="5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kamera z tyłu zabudowy umożliwiająca rejestrację opróżnienia pojemnika na odpady oraz umożliwiająca rozpoznanie rodzaju odpadów w opróżnianym pojemniku,</w:t>
            </w:r>
          </w:p>
          <w:p w:rsidR="00893B0E" w:rsidRPr="00893B0E" w:rsidRDefault="00893B0E" w:rsidP="00B1191F">
            <w:pPr>
              <w:numPr>
                <w:ilvl w:val="2"/>
                <w:numId w:val="5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lastRenderedPageBreak/>
              <w:t xml:space="preserve">system rejestrujący opróżnienie pojemnika – identyfikacja </w:t>
            </w:r>
            <w:proofErr w:type="spellStart"/>
            <w:r w:rsidRPr="00893B0E">
              <w:rPr>
                <w:rFonts w:ascii="Times New Roman" w:hAnsi="Times New Roman"/>
              </w:rPr>
              <w:t>respondera</w:t>
            </w:r>
            <w:proofErr w:type="spellEnd"/>
            <w:r w:rsidRPr="00893B0E">
              <w:rPr>
                <w:rFonts w:ascii="Times New Roman" w:hAnsi="Times New Roman"/>
              </w:rPr>
              <w:t xml:space="preserve"> na pojemniku. Częstotliwość </w:t>
            </w:r>
            <w:proofErr w:type="spellStart"/>
            <w:r w:rsidRPr="00893B0E">
              <w:rPr>
                <w:rFonts w:ascii="Times New Roman" w:hAnsi="Times New Roman"/>
              </w:rPr>
              <w:t>respondera</w:t>
            </w:r>
            <w:proofErr w:type="spellEnd"/>
            <w:r w:rsidRPr="00893B0E">
              <w:rPr>
                <w:rFonts w:ascii="Times New Roman" w:hAnsi="Times New Roman"/>
              </w:rPr>
              <w:t xml:space="preserve"> Zamawiający poda po rozstrzygnięciu przetargu na wynajem pojemników. </w:t>
            </w:r>
          </w:p>
          <w:p w:rsidR="00893B0E" w:rsidRPr="00893B0E" w:rsidRDefault="00893B0E" w:rsidP="00B1191F">
            <w:pPr>
              <w:numPr>
                <w:ilvl w:val="2"/>
                <w:numId w:val="5"/>
              </w:numPr>
              <w:suppressAutoHyphens w:val="0"/>
              <w:spacing w:after="59"/>
              <w:ind w:left="1276" w:hanging="283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rejestrator mobilny z funkcją rejestracji i archiwizacji danych, umożliwiający podłączenie co najmniej 1 kamery, wyposażony w moduł GPS, możliwość archiwizowania nagrań przez okres minimum 30 dni, uruchomienie rejestracji musi nastąpić natychmiast po uruchomieniu się systemu operacyjnego,   </w:t>
            </w:r>
          </w:p>
          <w:p w:rsidR="00893B0E" w:rsidRPr="00893B0E" w:rsidRDefault="00893B0E" w:rsidP="00B1191F">
            <w:pPr>
              <w:numPr>
                <w:ilvl w:val="2"/>
                <w:numId w:val="5"/>
              </w:numPr>
              <w:suppressAutoHyphens w:val="0"/>
              <w:spacing w:after="59" w:line="326" w:lineRule="auto"/>
              <w:ind w:left="1276" w:hanging="283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system umożliwiający pobieranie zarejestrowanego materiału za pomocą pamięci </w:t>
            </w:r>
            <w:proofErr w:type="spellStart"/>
            <w:r w:rsidRPr="00893B0E">
              <w:rPr>
                <w:rFonts w:ascii="Times New Roman" w:hAnsi="Times New Roman"/>
              </w:rPr>
              <w:t>flash</w:t>
            </w:r>
            <w:proofErr w:type="spellEnd"/>
            <w:r w:rsidRPr="00893B0E">
              <w:rPr>
                <w:rFonts w:ascii="Times New Roman" w:hAnsi="Times New Roman"/>
              </w:rPr>
              <w:t xml:space="preserve"> USB.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893B0E">
            <w:pPr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Kamera  zabezpieczona przed uszkodzeniami mechanicznym.</w:t>
            </w:r>
            <w:r w:rsidRPr="00893B0E">
              <w:rPr>
                <w:rFonts w:ascii="Times New Roman" w:eastAsia="Calibri" w:hAnsi="Times New Roman"/>
              </w:rPr>
              <w:t xml:space="preserve">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68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  <w:b/>
                <w:u w:val="single" w:color="000000"/>
              </w:rPr>
              <w:t>Dane techniczne zabudowy:</w:t>
            </w:r>
            <w:r w:rsidRPr="00893B0E">
              <w:rPr>
                <w:rFonts w:ascii="Times New Roman" w:hAnsi="Times New Roman"/>
                <w:b/>
              </w:rPr>
              <w:t xml:space="preserve">  </w:t>
            </w:r>
          </w:p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Zabudowa skrzyniowa z urządzeniem załadowczym tylnym, przeznaczona do zbierania odpadów komunalnych gromadzonych w pojemnikach o poj. 60 litrów – 1100 litrów. Odpady stałe, gabarytowe i Bioodpady pojemności skrzyni minimum  21 m3.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Zabudowa powinna być całkowicie szczelna i przystosowana do opróżniania pojemników z odpadami BIO z  zawartością płynów.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Krócieć odpływowy  w wannie załadowczej z zaworem kulowym.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Objętość kosza zasypowego min. 2,5 m</w:t>
            </w:r>
            <w:r w:rsidRPr="00893B0E">
              <w:rPr>
                <w:rFonts w:ascii="Times New Roman" w:hAnsi="Times New Roman"/>
                <w:vertAlign w:val="superscript"/>
              </w:rPr>
              <w:t xml:space="preserve">3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mechanizmem załadowczym w cyklu automatycznym oraz pojedynczym.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urządzeniem zasypowym umieszczonym po obu stronach odwłoka.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Możliwość sterowania płytą wypychającą ze stanowiska na zewnątrz pojazdu z boku odwłoka lub z kabiny kierowcy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Układ uwalniania zakleszczonych przedmiotów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1191F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893B0E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  <w:r w:rsidRPr="00893B0E">
              <w:rPr>
                <w:rFonts w:ascii="Times New Roman" w:hAnsi="Times New Roman"/>
              </w:rPr>
              <w:t>Dwa stopnie dla ładowaczy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6"/>
              </w:num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Minimum 1 reflektor roboczy z tyłu zabudowy.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7"/>
              </w:num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Pasy ostrzegawcze (odblaskowe) na kabinie i odwłoku.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37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8"/>
              </w:num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Zabudowa wykonana zgodnie z normą PN-EN 1501-1 lub równoważną.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38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9"/>
              </w:numPr>
              <w:suppressAutoHyphens w:val="0"/>
              <w:spacing w:after="5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Możliwość awaryjnego wyłączenia hydrauliki zabudowy przy pomocy przycisków STOP.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10"/>
              </w:numPr>
              <w:suppressAutoHyphens w:val="0"/>
              <w:spacing w:after="29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Uchwyt na łopatę i szczotkę do zmiatania.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11"/>
              </w:numPr>
              <w:suppressAutoHyphens w:val="0"/>
              <w:spacing w:after="0" w:line="326" w:lineRule="auto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 xml:space="preserve">Zabudowa w kolorze   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  <w:tr w:rsidR="00B33595" w:rsidRPr="00702A70" w:rsidTr="007113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suppressAutoHyphens w:val="0"/>
              <w:spacing w:after="0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41</w:t>
            </w:r>
          </w:p>
        </w:tc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B0E" w:rsidRPr="00893B0E" w:rsidRDefault="00893B0E" w:rsidP="00B1191F">
            <w:pPr>
              <w:numPr>
                <w:ilvl w:val="1"/>
                <w:numId w:val="12"/>
              </w:numPr>
              <w:suppressAutoHyphens w:val="0"/>
              <w:spacing w:after="38"/>
              <w:jc w:val="both"/>
              <w:rPr>
                <w:rFonts w:ascii="Times New Roman" w:hAnsi="Times New Roman"/>
              </w:rPr>
            </w:pPr>
            <w:r w:rsidRPr="00893B0E">
              <w:rPr>
                <w:rFonts w:ascii="Times New Roman" w:hAnsi="Times New Roman"/>
              </w:rPr>
              <w:t>Oświetlenie według obowiązujących obecnie przepisów: światła hamowania, postojowe, kierunkowskazy oraz światło błyskowo - ostrzegawcze LED, z tyłu oraz z przodu pojazdu. Wszystkie lampy zabezpieczone przed uszkodzeniem mechanicznym.</w:t>
            </w:r>
          </w:p>
          <w:p w:rsidR="00B33595" w:rsidRPr="00893B0E" w:rsidRDefault="00B33595" w:rsidP="007113DC">
            <w:pPr>
              <w:spacing w:after="0" w:line="100" w:lineRule="atLeast"/>
              <w:rPr>
                <w:rFonts w:ascii="Times New Roman" w:eastAsia="Calibri" w:hAnsi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595" w:rsidRPr="00893B0E" w:rsidRDefault="00B33595" w:rsidP="007113DC">
            <w:pPr>
              <w:jc w:val="center"/>
              <w:rPr>
                <w:rFonts w:ascii="Times New Roman" w:eastAsia="Times New Roman" w:hAnsi="Times New Roman"/>
              </w:rPr>
            </w:pPr>
            <w:r w:rsidRPr="00893B0E">
              <w:rPr>
                <w:rFonts w:ascii="Times New Roman" w:eastAsia="Times New Roman" w:hAnsi="Times New Roman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595" w:rsidRPr="00893B0E" w:rsidRDefault="00B33595" w:rsidP="007113DC">
            <w:pPr>
              <w:pStyle w:val="Akapitzlist1"/>
              <w:ind w:left="0"/>
              <w:rPr>
                <w:sz w:val="22"/>
                <w:szCs w:val="22"/>
              </w:rPr>
            </w:pPr>
          </w:p>
        </w:tc>
      </w:tr>
    </w:tbl>
    <w:p w:rsidR="00B33595" w:rsidRDefault="00B33595" w:rsidP="00D4269D">
      <w:pPr>
        <w:keepNext/>
        <w:spacing w:after="200" w:line="300" w:lineRule="atLeast"/>
        <w:jc w:val="both"/>
        <w:rPr>
          <w:rFonts w:cs="Calibri"/>
        </w:rPr>
      </w:pPr>
    </w:p>
    <w:p w:rsidR="00B33595" w:rsidRDefault="00B33595" w:rsidP="00D4269D">
      <w:pPr>
        <w:keepNext/>
        <w:spacing w:after="200" w:line="300" w:lineRule="atLeast"/>
        <w:jc w:val="both"/>
        <w:rPr>
          <w:rFonts w:cs="Calibri"/>
        </w:rPr>
      </w:pPr>
    </w:p>
    <w:p w:rsidR="00D4269D" w:rsidRDefault="00D4269D" w:rsidP="00D4269D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:rsidR="00D4269D" w:rsidRDefault="00D4269D" w:rsidP="00D4269D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:rsidR="00D4269D" w:rsidRDefault="00D4269D" w:rsidP="00D4269D"/>
    <w:p w:rsidR="0084640A" w:rsidRPr="009D735A" w:rsidRDefault="0084640A" w:rsidP="0084640A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lastRenderedPageBreak/>
        <w:t xml:space="preserve">Zamawiający w tabeli określił minimalne </w:t>
      </w:r>
      <w:r w:rsidR="0090562A">
        <w:rPr>
          <w:rFonts w:ascii="Times New Roman" w:hAnsi="Times New Roman"/>
          <w:b/>
          <w:sz w:val="20"/>
          <w:szCs w:val="20"/>
        </w:rPr>
        <w:t>wymagania dotyczące zamawianych pojazdów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 w:rsidR="0090562A">
        <w:rPr>
          <w:rFonts w:ascii="Times New Roman" w:hAnsi="Times New Roman"/>
          <w:b/>
          <w:sz w:val="20"/>
          <w:szCs w:val="20"/>
        </w:rPr>
        <w:t>pojazd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 w:rsidR="0090562A">
        <w:rPr>
          <w:rFonts w:ascii="Times New Roman" w:hAnsi="Times New Roman"/>
          <w:b/>
          <w:sz w:val="20"/>
          <w:szCs w:val="20"/>
        </w:rPr>
        <w:t>pojazdu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</w:t>
      </w:r>
      <w:r w:rsidR="0090562A">
        <w:rPr>
          <w:rFonts w:ascii="Times New Roman" w:hAnsi="Times New Roman"/>
          <w:b/>
          <w:sz w:val="20"/>
          <w:szCs w:val="20"/>
        </w:rPr>
        <w:t>uje odrzucenie oferty</w:t>
      </w:r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:rsidR="00D4269D" w:rsidRDefault="00D4269D"/>
    <w:sectPr w:rsidR="00D4269D"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4ECE"/>
    <w:multiLevelType w:val="hybridMultilevel"/>
    <w:tmpl w:val="E94A71B8"/>
    <w:lvl w:ilvl="0" w:tplc="87A2C3B8">
      <w:start w:val="2"/>
      <w:numFmt w:val="lowerLetter"/>
      <w:lvlRestart w:val="0"/>
      <w:lvlText w:val="%1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7CF8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070B5D6F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 w15:restartNumberingAfterBreak="0">
    <w:nsid w:val="0D4133D7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4" w15:restartNumberingAfterBreak="0">
    <w:nsid w:val="1C3711F9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5" w15:restartNumberingAfterBreak="0">
    <w:nsid w:val="487910FE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51C95E9E"/>
    <w:multiLevelType w:val="hybridMultilevel"/>
    <w:tmpl w:val="C85E6A84"/>
    <w:lvl w:ilvl="0" w:tplc="7598CB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AEBCBE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E4DF0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7A30B4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F0345C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4680A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E2A65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8496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D0845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860554"/>
    <w:multiLevelType w:val="hybridMultilevel"/>
    <w:tmpl w:val="B3C2CF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1BBF"/>
    <w:multiLevelType w:val="multilevel"/>
    <w:tmpl w:val="8A7AFFF2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9" w15:restartNumberingAfterBreak="0">
    <w:nsid w:val="640D0990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0" w15:restartNumberingAfterBreak="0">
    <w:nsid w:val="642E7429"/>
    <w:multiLevelType w:val="multilevel"/>
    <w:tmpl w:val="87CC4026"/>
    <w:lvl w:ilvl="0">
      <w:start w:val="1"/>
      <w:numFmt w:val="decimal"/>
      <w:lvlText w:val="%1."/>
      <w:lvlJc w:val="left"/>
      <w:pPr>
        <w:ind w:left="48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7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80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2C4021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2" w15:restartNumberingAfterBreak="0">
    <w:nsid w:val="7BC5782B"/>
    <w:multiLevelType w:val="multilevel"/>
    <w:tmpl w:val="C0B8E5DC"/>
    <w:lvl w:ilvl="0">
      <w:start w:val="1"/>
      <w:numFmt w:val="decimal"/>
      <w:lvlText w:val="%1."/>
      <w:lvlJc w:val="left"/>
      <w:pPr>
        <w:ind w:left="48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979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Letter"/>
      <w:lvlText w:val="%3."/>
      <w:lvlJc w:val="left"/>
      <w:pPr>
        <w:ind w:left="180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1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3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5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7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93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1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01F46"/>
    <w:rsid w:val="0009009B"/>
    <w:rsid w:val="00117A30"/>
    <w:rsid w:val="00123CBE"/>
    <w:rsid w:val="00160B90"/>
    <w:rsid w:val="001963F6"/>
    <w:rsid w:val="001D1DB2"/>
    <w:rsid w:val="001F101D"/>
    <w:rsid w:val="002061C3"/>
    <w:rsid w:val="0021059D"/>
    <w:rsid w:val="00262BC1"/>
    <w:rsid w:val="00271BFE"/>
    <w:rsid w:val="002F1923"/>
    <w:rsid w:val="003474B6"/>
    <w:rsid w:val="003F59CF"/>
    <w:rsid w:val="00486113"/>
    <w:rsid w:val="004F504A"/>
    <w:rsid w:val="005A0936"/>
    <w:rsid w:val="005D412A"/>
    <w:rsid w:val="005E4A03"/>
    <w:rsid w:val="006C2957"/>
    <w:rsid w:val="00702A70"/>
    <w:rsid w:val="007113DC"/>
    <w:rsid w:val="00723F62"/>
    <w:rsid w:val="007301B8"/>
    <w:rsid w:val="007415A3"/>
    <w:rsid w:val="00787867"/>
    <w:rsid w:val="007B75E5"/>
    <w:rsid w:val="007D6C84"/>
    <w:rsid w:val="007D75FC"/>
    <w:rsid w:val="007F0B74"/>
    <w:rsid w:val="0084640A"/>
    <w:rsid w:val="00872051"/>
    <w:rsid w:val="0089317C"/>
    <w:rsid w:val="00893317"/>
    <w:rsid w:val="00893B0E"/>
    <w:rsid w:val="008B1808"/>
    <w:rsid w:val="008B187E"/>
    <w:rsid w:val="008F7811"/>
    <w:rsid w:val="0090562A"/>
    <w:rsid w:val="00972384"/>
    <w:rsid w:val="00985AB2"/>
    <w:rsid w:val="00A51706"/>
    <w:rsid w:val="00A71AB4"/>
    <w:rsid w:val="00A8189C"/>
    <w:rsid w:val="00AD43A5"/>
    <w:rsid w:val="00B06946"/>
    <w:rsid w:val="00B1191F"/>
    <w:rsid w:val="00B33595"/>
    <w:rsid w:val="00B41FCB"/>
    <w:rsid w:val="00BA6D2E"/>
    <w:rsid w:val="00BC6A1E"/>
    <w:rsid w:val="00C232A9"/>
    <w:rsid w:val="00C97552"/>
    <w:rsid w:val="00CB0C53"/>
    <w:rsid w:val="00CB6472"/>
    <w:rsid w:val="00D30DB3"/>
    <w:rsid w:val="00D4269D"/>
    <w:rsid w:val="00D46751"/>
    <w:rsid w:val="00D76A71"/>
    <w:rsid w:val="00F374A8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DFDA-4AFB-4947-8CFD-7BD88305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B6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pkt">
    <w:name w:val="pkt"/>
    <w:basedOn w:val="Normalny"/>
    <w:rsid w:val="00D4269D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2433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Leslaw Mazurkiewicz</dc:creator>
  <cp:keywords/>
  <dc:description/>
  <cp:lastModifiedBy>Pracownik</cp:lastModifiedBy>
  <cp:revision>2</cp:revision>
  <cp:lastPrinted>2019-03-07T07:30:00Z</cp:lastPrinted>
  <dcterms:created xsi:type="dcterms:W3CDTF">2021-04-26T06:58:00Z</dcterms:created>
  <dcterms:modified xsi:type="dcterms:W3CDTF">2021-04-26T06:58:00Z</dcterms:modified>
</cp:coreProperties>
</file>